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1A61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EE575A">
        <w:rPr>
          <w:b/>
          <w:sz w:val="28"/>
        </w:rPr>
        <w:t>Příloha č. 3 kvalifikační</w:t>
      </w:r>
      <w:r>
        <w:rPr>
          <w:b/>
          <w:sz w:val="28"/>
        </w:rPr>
        <w:t xml:space="preserve"> dokumentace</w:t>
      </w:r>
    </w:p>
    <w:p w14:paraId="09B2CD4A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B7A3F64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0BDE98F4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759E6FE6" w14:textId="29E20D72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EF631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EE575A">
        <w:rPr>
          <w:lang w:eastAsia="cs-CZ"/>
        </w:rPr>
        <w:t>„</w:t>
      </w:r>
      <w:r w:rsidR="00EE575A" w:rsidRPr="00375EA7">
        <w:rPr>
          <w:rFonts w:asciiTheme="minorHAnsi" w:eastAsia="Times New Roman" w:hAnsiTheme="minorHAnsi"/>
          <w:b/>
          <w:szCs w:val="24"/>
          <w:lang w:eastAsia="cs-CZ"/>
        </w:rPr>
        <w:t xml:space="preserve">Územní studie </w:t>
      </w:r>
      <w:r w:rsidR="00846D2C">
        <w:rPr>
          <w:rFonts w:asciiTheme="minorHAnsi" w:eastAsia="Times New Roman" w:hAnsiTheme="minorHAnsi"/>
          <w:b/>
          <w:szCs w:val="24"/>
          <w:lang w:eastAsia="cs-CZ"/>
        </w:rPr>
        <w:t xml:space="preserve">terminálu VRT </w:t>
      </w:r>
      <w:r w:rsidR="00EE575A" w:rsidRPr="00375EA7">
        <w:rPr>
          <w:rFonts w:asciiTheme="minorHAnsi" w:eastAsia="Times New Roman" w:hAnsiTheme="minorHAnsi"/>
          <w:b/>
          <w:szCs w:val="24"/>
          <w:lang w:eastAsia="cs-CZ"/>
        </w:rPr>
        <w:t>a Aktualizace Zásad územního rozvoje Jihomoravského kraje</w:t>
      </w:r>
      <w:r w:rsidR="00EE575A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p w14:paraId="678322B5" w14:textId="60CFD1CE" w:rsidR="00EE575A" w:rsidRPr="006F7D37" w:rsidRDefault="00EE575A" w:rsidP="00EE575A">
      <w:pPr>
        <w:pStyle w:val="2nesltext"/>
        <w:rPr>
          <w:b/>
          <w:i/>
          <w:highlight w:val="cyan"/>
        </w:rPr>
      </w:pPr>
      <w:r w:rsidRPr="006F7D37">
        <w:rPr>
          <w:b/>
          <w:i/>
          <w:highlight w:val="cyan"/>
        </w:rPr>
        <w:t xml:space="preserve">BUDE-LI NA JEDNÉ POZICI VÍCE OSOB, ÚČASTNÍK </w:t>
      </w:r>
      <w:r w:rsidR="00EF6317">
        <w:rPr>
          <w:b/>
          <w:i/>
          <w:highlight w:val="cyan"/>
        </w:rPr>
        <w:t>ZADÁVACÍHO</w:t>
      </w:r>
      <w:r w:rsidRPr="006F7D37">
        <w:rPr>
          <w:b/>
          <w:i/>
          <w:highlight w:val="cyan"/>
        </w:rPr>
        <w:t xml:space="preserve"> ŘÍZENÍ ZKOPÍRUJE TABULKU PŘÍSLUŠNÉ POZICE A DOPLNÍ DO NÍ ÚDAJE O DALŠÍ OSOBĚ. </w:t>
      </w:r>
    </w:p>
    <w:p w14:paraId="2CD77670" w14:textId="7463034E" w:rsidR="00EE575A" w:rsidRPr="0041474D" w:rsidRDefault="00EE575A" w:rsidP="00EE575A">
      <w:pPr>
        <w:pStyle w:val="2nesltext"/>
        <w:rPr>
          <w:b/>
          <w:i/>
        </w:rPr>
      </w:pPr>
      <w:r w:rsidRPr="006F7D37">
        <w:rPr>
          <w:b/>
          <w:i/>
          <w:highlight w:val="cyan"/>
        </w:rPr>
        <w:t xml:space="preserve">BUDE-LI JEDNA OSOBA ZASTÁVAT VÍCE POZIC, VYPLNÍ ÚČASTNÍK </w:t>
      </w:r>
      <w:r w:rsidR="00EF6317">
        <w:rPr>
          <w:b/>
          <w:i/>
          <w:highlight w:val="cyan"/>
        </w:rPr>
        <w:t>ZADÁVACÍHO</w:t>
      </w:r>
      <w:r w:rsidRPr="006F7D37">
        <w:rPr>
          <w:b/>
          <w:i/>
          <w:highlight w:val="cyan"/>
        </w:rPr>
        <w:t xml:space="preserve"> ŘÍZENÍ ÚDAJE O TÉTO OSOBĚ U KAŽDÉ POZICE ZVLÁŠŤ.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E575A" w:rsidRPr="006B11F8" w14:paraId="2A72BA54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37D1A6" w14:textId="0A553150" w:rsidR="00EE575A" w:rsidRPr="00234634" w:rsidRDefault="00EE575A" w:rsidP="00EE575A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1.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vedoucí týmu, specialista na urbanismus a udržitelný rozvoj území</w:t>
            </w:r>
          </w:p>
        </w:tc>
      </w:tr>
      <w:tr w:rsidR="00EE575A" w:rsidRPr="006B11F8" w14:paraId="7926055E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62E702" w14:textId="77777777" w:rsidR="00EE575A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344FDF0" w14:textId="77777777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9B3C" w14:textId="77777777" w:rsidR="00EE575A" w:rsidRPr="005863C1" w:rsidRDefault="00EE575A" w:rsidP="00EE575A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E575A" w:rsidRPr="006B11F8" w14:paraId="39F68D58" w14:textId="77777777" w:rsidTr="00EA4092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8DD4D" w14:textId="77777777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633EAEC2" w14:textId="77777777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35DE" w14:textId="77777777" w:rsidR="00EE575A" w:rsidRPr="00194DE2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E575A" w:rsidRPr="006B11F8" w14:paraId="406A8CE3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994102" w14:textId="77777777" w:rsidR="00EE575A" w:rsidRPr="00EE575A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0C5FD3FA" w14:textId="77777777" w:rsidR="00EE575A" w:rsidRPr="00EE575A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E706" w14:textId="38CAB238" w:rsidR="00EE575A" w:rsidRPr="00EE575A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54D2BCC7" w14:textId="77777777" w:rsidR="00EE575A" w:rsidRPr="00EE575A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3A0F1D7" w14:textId="77777777" w:rsidR="00EE575A" w:rsidRPr="00194DE2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E575A" w:rsidRPr="006B11F8" w14:paraId="6728B057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BBAC1" w14:textId="77777777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128533C" w14:textId="0DB34DEC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E576" w14:textId="77777777" w:rsidR="00EE575A" w:rsidRPr="00194DE2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E575A" w:rsidRPr="006B11F8" w14:paraId="07E29559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43856" w14:textId="77777777" w:rsidR="00EE575A" w:rsidRDefault="00EE575A" w:rsidP="00EE575A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3DF855B8" w14:textId="77777777" w:rsidR="00EE575A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230917729"/>
                <w:placeholder>
                  <w:docPart w:val="8C10C4A095E9492E9D10EB6C27398C32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628098349"/>
                <w:placeholder>
                  <w:docPart w:val="03DE4110CB68431E817268A96E798D1B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  <w:p w14:paraId="5F24AC14" w14:textId="77777777" w:rsidR="002D0627" w:rsidRPr="002D0627" w:rsidRDefault="002D0627" w:rsidP="002D0627">
            <w:pPr>
              <w:rPr>
                <w:lang w:eastAsia="en-US"/>
              </w:rPr>
            </w:pPr>
          </w:p>
          <w:p w14:paraId="6542B94E" w14:textId="77777777" w:rsidR="002D0627" w:rsidRPr="002D0627" w:rsidRDefault="002D0627" w:rsidP="002D0627">
            <w:pPr>
              <w:rPr>
                <w:lang w:eastAsia="en-US"/>
              </w:rPr>
            </w:pPr>
          </w:p>
          <w:p w14:paraId="666B853C" w14:textId="77777777" w:rsidR="002D0627" w:rsidRPr="002D0627" w:rsidRDefault="002D0627" w:rsidP="002D0627">
            <w:pPr>
              <w:rPr>
                <w:lang w:eastAsia="en-US"/>
              </w:rPr>
            </w:pPr>
          </w:p>
          <w:p w14:paraId="249248A8" w14:textId="4BCBD9B3" w:rsidR="002D0627" w:rsidRPr="002D0627" w:rsidRDefault="002D0627" w:rsidP="002D0627">
            <w:pPr>
              <w:rPr>
                <w:lang w:eastAsia="en-US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20D7" w14:textId="77777777" w:rsidR="00EE575A" w:rsidRPr="00770DF1" w:rsidRDefault="00EE575A" w:rsidP="00EE575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7D8CC1C0" w14:textId="77777777" w:rsidR="00EE575A" w:rsidRPr="00770DF1" w:rsidRDefault="00EE575A" w:rsidP="00EE575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1BF1E74D" w14:textId="77777777" w:rsidR="00EE575A" w:rsidRPr="00770DF1" w:rsidRDefault="00EE575A" w:rsidP="00EE575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A4334E3" w14:textId="77777777" w:rsidR="00EE575A" w:rsidRPr="00770DF1" w:rsidRDefault="00EE575A" w:rsidP="00EE575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1AFA1ACB" w14:textId="6F50BFFB" w:rsidR="00EE575A" w:rsidRPr="00194DE2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EE575A" w:rsidRPr="006B11F8" w14:paraId="40E9129A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82245" w14:textId="77777777" w:rsidR="00EE575A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397679D" w14:textId="77777777" w:rsidR="00EE575A" w:rsidRPr="00E57035" w:rsidRDefault="00EE575A" w:rsidP="00EE575A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4DE" w14:textId="77777777" w:rsidR="00EE575A" w:rsidRPr="00194DE2" w:rsidRDefault="00EE575A" w:rsidP="00EE575A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87B8280" w14:textId="77777777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34634" w:rsidRPr="006B11F8" w14:paraId="4B81250E" w14:textId="77777777" w:rsidTr="00FE25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4A3933" w14:textId="3EC5DF3A" w:rsidR="00234634" w:rsidRPr="00234634" w:rsidRDefault="00EE575A" w:rsidP="00FE25E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2.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urbanismus a udržitelný rozvoj území</w:t>
            </w:r>
          </w:p>
        </w:tc>
      </w:tr>
      <w:tr w:rsidR="005863C1" w:rsidRPr="006B11F8" w14:paraId="393960F6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776786" w14:textId="77777777" w:rsidR="005863C1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3CB468F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D5B6" w14:textId="77777777" w:rsidR="005863C1" w:rsidRPr="005863C1" w:rsidRDefault="006A79D0" w:rsidP="005863C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7E01EF27" w14:textId="77777777" w:rsidTr="00FE25E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99FE5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48880EEC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61CE" w14:textId="77777777" w:rsidR="005863C1" w:rsidRPr="00194DE2" w:rsidRDefault="006A79D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1FA1F3DB" w14:textId="77777777" w:rsidTr="0023463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40AAC6" w14:textId="77777777" w:rsidR="005863C1" w:rsidRPr="00EE575A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6AE42E4A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CE35" w14:textId="6233E74B" w:rsidR="005863C1" w:rsidRPr="00194DE2" w:rsidRDefault="005863C1" w:rsidP="005863C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 w:rsidR="00EE575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EE575A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E575A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EE575A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3B83B4E0" w14:textId="77777777" w:rsidR="005863C1" w:rsidRPr="00194DE2" w:rsidRDefault="005863C1" w:rsidP="005863C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46BEC540" w14:textId="77777777" w:rsidR="005863C1" w:rsidRPr="00194DE2" w:rsidRDefault="0090765E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2D6F6C84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4D69A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17994B4" w14:textId="32C11394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B786" w14:textId="77777777" w:rsidR="005863C1" w:rsidRPr="00194DE2" w:rsidRDefault="006A79D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7FFF9E09" w14:textId="77777777" w:rsidTr="00FE25E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6F6720" w14:textId="77777777" w:rsidR="002D0627" w:rsidRDefault="002D0627" w:rsidP="002D0627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517122ED" w14:textId="00D40A19" w:rsidR="002D0627" w:rsidRPr="00EA4092" w:rsidRDefault="002D0627" w:rsidP="002D062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999726369"/>
                <w:placeholder>
                  <w:docPart w:val="182485F7C5AD47C6B1E5D10BC0017AFD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342672577"/>
                <w:placeholder>
                  <w:docPart w:val="5825C73F302E44ADA84F38FCE5D1D3D9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385F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53845C71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17DB4347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1B0C7AB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7C55BB4E" w14:textId="05E8D2E7" w:rsidR="002D0627" w:rsidRPr="00194DE2" w:rsidRDefault="002D0627" w:rsidP="002D06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5863C1" w:rsidRPr="006B11F8" w14:paraId="0C77FB14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EC578" w14:textId="77777777" w:rsidR="00D52B15" w:rsidRDefault="00D52B15" w:rsidP="00D52B15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ACA4C5C" w14:textId="77777777" w:rsidR="005863C1" w:rsidRPr="00E57035" w:rsidRDefault="00D52B15" w:rsidP="00D52B15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2F01" w14:textId="77777777" w:rsidR="005863C1" w:rsidRPr="00194DE2" w:rsidRDefault="006A79D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D1B8474" w14:textId="3BB986FC" w:rsidR="002D0627" w:rsidRDefault="002D0627" w:rsidP="00083A93">
      <w:pPr>
        <w:pStyle w:val="2nesltext"/>
        <w:keepNext/>
        <w:spacing w:before="480"/>
      </w:pPr>
    </w:p>
    <w:p w14:paraId="577C562D" w14:textId="77777777" w:rsidR="002D0627" w:rsidRDefault="002D0627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D0627" w:rsidRPr="006B11F8" w14:paraId="7CAFA301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AD3AA5" w14:textId="2C72CEE9" w:rsidR="002D0627" w:rsidRPr="00234634" w:rsidRDefault="002D0627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3.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sociální geografii a ekonomik</w:t>
            </w:r>
            <w:r>
              <w:rPr>
                <w:rFonts w:ascii="Calibri" w:hAnsi="Calibri"/>
                <w:b/>
                <w:caps/>
                <w:sz w:val="22"/>
              </w:rPr>
              <w:t>u</w:t>
            </w:r>
          </w:p>
        </w:tc>
      </w:tr>
      <w:tr w:rsidR="002D0627" w:rsidRPr="006B11F8" w14:paraId="6D784816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D601C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12D1107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00F4" w14:textId="77777777" w:rsidR="002D0627" w:rsidRPr="005863C1" w:rsidRDefault="002D0627" w:rsidP="00A47B26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133EFDA4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25DB7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50821AB5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7ACE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4087D064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0BF58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C198550" w14:textId="3418DB20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08BC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738FB2B2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DD2DB" w14:textId="77777777" w:rsidR="002D0627" w:rsidRDefault="002D0627" w:rsidP="002D0627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334926C3" w14:textId="2B1EDFBF" w:rsidR="002D0627" w:rsidRPr="00EA4092" w:rsidRDefault="002D0627" w:rsidP="002D062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31151632"/>
                <w:placeholder>
                  <w:docPart w:val="B69772A2A42B400B9DB0019B4868669B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486701086"/>
                <w:placeholder>
                  <w:docPart w:val="3871092B177B4D15BA1C62FF6CD4D5A0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F8E2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2003CB4C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4C9AEA3E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E1918DF" w14:textId="77777777" w:rsidR="002D0627" w:rsidRPr="00770DF1" w:rsidRDefault="002D0627" w:rsidP="002D06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5CC458CE" w14:textId="53DC26BC" w:rsidR="002D0627" w:rsidRPr="00194DE2" w:rsidRDefault="002D0627" w:rsidP="002D06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2D0627" w:rsidRPr="006B11F8" w14:paraId="0E1927BD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74B07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A9628D3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2C66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B2C197" w14:textId="59FB5A8B" w:rsidR="002D0627" w:rsidRDefault="002D0627" w:rsidP="00083A93">
      <w:pPr>
        <w:pStyle w:val="2nesltext"/>
        <w:keepNext/>
        <w:spacing w:before="480"/>
      </w:pPr>
    </w:p>
    <w:p w14:paraId="1ACD63C9" w14:textId="77777777" w:rsidR="002D0627" w:rsidRDefault="002D0627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D0627" w:rsidRPr="006B11F8" w14:paraId="44AFBFDB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B38D2" w14:textId="689FDC86" w:rsidR="002D0627" w:rsidRPr="00234634" w:rsidRDefault="002D0627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4.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dopravní infrastrukturu</w:t>
            </w:r>
          </w:p>
        </w:tc>
      </w:tr>
      <w:tr w:rsidR="002D0627" w:rsidRPr="006B11F8" w14:paraId="5351C3ED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0203C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3C151F2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9AF0" w14:textId="77777777" w:rsidR="002D0627" w:rsidRPr="005863C1" w:rsidRDefault="002D0627" w:rsidP="00A47B26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677687EB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D633AB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6E88CF0E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452D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5DD3495A" w14:textId="77777777" w:rsidTr="00A47B2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492188" w14:textId="77777777" w:rsidR="002D0627" w:rsidRPr="00EE575A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15982C1C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EF83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1551370E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7B9CBFB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3658E0F3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1F47D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EFD1D5F" w14:textId="389B239B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CE08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47F3FB66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A8E2A" w14:textId="77777777" w:rsidR="002D0627" w:rsidRDefault="002D0627" w:rsidP="00A47B2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31ECAA77" w14:textId="77777777" w:rsidR="002D0627" w:rsidRPr="00EA4092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340624549"/>
                <w:placeholder>
                  <w:docPart w:val="CA574B4401D941C8A735A1FDF7771962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469124419"/>
                <w:placeholder>
                  <w:docPart w:val="14015E9F85E9486D8156F073548BBCC9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5C76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426C14C7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4765DE13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A055931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2A3B81EC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2D0627" w:rsidRPr="006B11F8" w14:paraId="03A8739A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04886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3EB4008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366A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F570F5" w14:textId="45F03A02" w:rsidR="002D0627" w:rsidRDefault="002D0627" w:rsidP="00083A93">
      <w:pPr>
        <w:pStyle w:val="2nesltext"/>
        <w:keepNext/>
        <w:spacing w:before="480"/>
      </w:pPr>
    </w:p>
    <w:p w14:paraId="2BEE2FE0" w14:textId="77777777" w:rsidR="002D0627" w:rsidRDefault="002D0627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D0627" w:rsidRPr="006B11F8" w14:paraId="4661AF93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AC8B1E" w14:textId="009466DE" w:rsidR="002D0627" w:rsidRPr="00234634" w:rsidRDefault="002D0627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5.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technickou infrastrukturu</w:t>
            </w:r>
          </w:p>
        </w:tc>
      </w:tr>
      <w:tr w:rsidR="002D0627" w:rsidRPr="006B11F8" w14:paraId="215F8D38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984A7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882C3E0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2D9B" w14:textId="77777777" w:rsidR="002D0627" w:rsidRPr="005863C1" w:rsidRDefault="002D0627" w:rsidP="00A47B26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241B16DB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B96533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086C36CA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8E05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4B1934D3" w14:textId="77777777" w:rsidTr="00A47B2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89C83" w14:textId="77777777" w:rsidR="002D0627" w:rsidRPr="00EE575A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02A915FA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B6C4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01BC57B9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17E0882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7588A44F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C6C14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49B048B" w14:textId="32B1C800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3B0F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D0627" w:rsidRPr="006B11F8" w14:paraId="417D106E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146044" w14:textId="77777777" w:rsidR="002D0627" w:rsidRDefault="002D0627" w:rsidP="00A47B2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26BDC408" w14:textId="77777777" w:rsidR="002D0627" w:rsidRPr="00EA4092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876917435"/>
                <w:placeholder>
                  <w:docPart w:val="30EBF54FB2DB4BDE87ED5A5A28F5A297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295333025"/>
                <w:placeholder>
                  <w:docPart w:val="63FCD14B3F4A4FA582654AEA768CA47B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2AA4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426EB736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2C776018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AAE4B83" w14:textId="77777777" w:rsidR="002D0627" w:rsidRPr="00770DF1" w:rsidRDefault="002D0627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0B93D5C8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2D0627" w:rsidRPr="006B11F8" w14:paraId="709C99A2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EC1D55" w14:textId="77777777" w:rsidR="002D0627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E2E29C1" w14:textId="77777777" w:rsidR="002D0627" w:rsidRPr="00E57035" w:rsidRDefault="002D0627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43" w14:textId="77777777" w:rsidR="002D0627" w:rsidRPr="00194DE2" w:rsidRDefault="002D0627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645919E" w14:textId="34399E04" w:rsidR="0064056F" w:rsidRDefault="0064056F" w:rsidP="00083A93">
      <w:pPr>
        <w:pStyle w:val="2nesltext"/>
        <w:keepNext/>
        <w:spacing w:before="480"/>
      </w:pPr>
    </w:p>
    <w:p w14:paraId="216FCA02" w14:textId="77777777" w:rsidR="0064056F" w:rsidRDefault="0064056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4056F" w:rsidRPr="006B11F8" w14:paraId="43794E65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D8C7E5" w14:textId="6E7BB0BC" w:rsidR="0064056F" w:rsidRPr="00234634" w:rsidRDefault="0064056F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6.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územní systém ekologické stability (ÚSES)</w:t>
            </w:r>
          </w:p>
        </w:tc>
      </w:tr>
      <w:tr w:rsidR="0064056F" w:rsidRPr="006B11F8" w14:paraId="679DD907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146FE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4CD50FE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0E7E" w14:textId="77777777" w:rsidR="0064056F" w:rsidRPr="0064056F" w:rsidRDefault="0064056F" w:rsidP="00A47B26">
            <w:pPr>
              <w:keepNext/>
              <w:jc w:val="center"/>
              <w:rPr>
                <w:rFonts w:ascii="Calibri" w:hAnsi="Calibri"/>
                <w:bCs/>
                <w:sz w:val="22"/>
                <w:szCs w:val="20"/>
              </w:rPr>
            </w:pP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01D5E469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BD8E8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4EDCFD52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FFBE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354D284D" w14:textId="77777777" w:rsidTr="00A47B2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82F18" w14:textId="77777777" w:rsidR="0064056F" w:rsidRPr="00EE575A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20235FE0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C8AB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131C0A79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5CA8495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166BA09E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FDDCC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7BCD46B" w14:textId="695287E8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E9B5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722DFE8F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D9B66" w14:textId="77777777" w:rsidR="0064056F" w:rsidRDefault="0064056F" w:rsidP="00A47B2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513F7544" w14:textId="77777777" w:rsidR="0064056F" w:rsidRPr="00EA4092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557287235"/>
                <w:placeholder>
                  <w:docPart w:val="A2BA8BC665B74BC2B7B178D0318AC2C4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861464150"/>
                <w:placeholder>
                  <w:docPart w:val="18412A12B609492E9DB044DE393C61FC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8A0C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4CF6A7C1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2D8E7633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D594942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755C54CC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64056F" w:rsidRPr="006B11F8" w14:paraId="14A31056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B95E1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B01C22A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8E89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CDB4D83" w14:textId="4F5210E4" w:rsidR="0064056F" w:rsidRDefault="0064056F" w:rsidP="00083A93">
      <w:pPr>
        <w:pStyle w:val="2nesltext"/>
        <w:keepNext/>
        <w:spacing w:before="480"/>
      </w:pPr>
    </w:p>
    <w:p w14:paraId="1A5EE95A" w14:textId="77777777" w:rsidR="0064056F" w:rsidRDefault="0064056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4056F" w:rsidRPr="006B11F8" w14:paraId="32A7FD1F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95B0AF" w14:textId="0E7D0F79" w:rsidR="0064056F" w:rsidRPr="00234634" w:rsidRDefault="0064056F" w:rsidP="0064056F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lastRenderedPageBreak/>
              <w:t>7.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vyhodnocení vlivů na životní prostředí</w:t>
            </w:r>
          </w:p>
        </w:tc>
      </w:tr>
      <w:tr w:rsidR="0064056F" w:rsidRPr="006B11F8" w14:paraId="7A5AF31C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6560A" w14:textId="77777777" w:rsidR="0064056F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3FBE4A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CBB6" w14:textId="77777777" w:rsidR="0064056F" w:rsidRPr="0064056F" w:rsidRDefault="0064056F" w:rsidP="0064056F">
            <w:pPr>
              <w:keepNext/>
              <w:jc w:val="center"/>
              <w:rPr>
                <w:rFonts w:ascii="Calibri" w:hAnsi="Calibri"/>
                <w:bCs/>
                <w:sz w:val="22"/>
                <w:szCs w:val="20"/>
              </w:rPr>
            </w:pP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4AA1A004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2D6BE4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7F90C0E6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24CC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59E47BFD" w14:textId="77777777" w:rsidTr="00A47B2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4A7AC" w14:textId="77777777" w:rsidR="0064056F" w:rsidRPr="00EE575A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3D2152BE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1405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60BCEB37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4A98904B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2051099C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58495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06C22A5" w14:textId="1E34BC4E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D79B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1149C29D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EA7744" w14:textId="77777777" w:rsidR="0064056F" w:rsidRDefault="0064056F" w:rsidP="0064056F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40EE647D" w14:textId="77777777" w:rsidR="0064056F" w:rsidRPr="00EA4092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951821495"/>
                <w:placeholder>
                  <w:docPart w:val="BC414DFECB5D491EBB0E028902FDAEEF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841092420"/>
                <w:placeholder>
                  <w:docPart w:val="BF7F67DAFFE24B83B792A1217220CB42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E1C2" w14:textId="77777777" w:rsidR="0064056F" w:rsidRPr="00770DF1" w:rsidRDefault="0064056F" w:rsidP="0064056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3B8E9ADB" w14:textId="77777777" w:rsidR="0064056F" w:rsidRPr="00770DF1" w:rsidRDefault="0064056F" w:rsidP="0064056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68D7930E" w14:textId="77777777" w:rsidR="0064056F" w:rsidRPr="00770DF1" w:rsidRDefault="0064056F" w:rsidP="0064056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1317593" w14:textId="77777777" w:rsidR="0064056F" w:rsidRPr="00770DF1" w:rsidRDefault="0064056F" w:rsidP="0064056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51785B0C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64056F" w:rsidRPr="006B11F8" w14:paraId="0FBF5963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BC00D" w14:textId="77777777" w:rsidR="0064056F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EC38359" w14:textId="77777777" w:rsidR="0064056F" w:rsidRPr="00E57035" w:rsidRDefault="0064056F" w:rsidP="0064056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B1E4" w14:textId="77777777" w:rsidR="0064056F" w:rsidRPr="00194DE2" w:rsidRDefault="0064056F" w:rsidP="0064056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BF05DF9" w14:textId="77777777" w:rsidR="002D0627" w:rsidRDefault="002D0627" w:rsidP="00083A93">
      <w:pPr>
        <w:pStyle w:val="2nesltext"/>
        <w:keepNext/>
        <w:spacing w:before="480"/>
      </w:pPr>
    </w:p>
    <w:p w14:paraId="30D2EBC9" w14:textId="13BCC27C" w:rsidR="0064056F" w:rsidRDefault="0064056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p w14:paraId="51250FB1" w14:textId="1C955ECE" w:rsidR="007918D3" w:rsidRDefault="007918D3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918D3" w:rsidRPr="006B11F8" w14:paraId="02993467" w14:textId="77777777" w:rsidTr="000F295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92677E" w14:textId="77777777" w:rsidR="007918D3" w:rsidRPr="00234634" w:rsidRDefault="007918D3" w:rsidP="000F295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459C8">
              <w:rPr>
                <w:rFonts w:ascii="Calibri" w:hAnsi="Calibri"/>
                <w:b/>
                <w:caps/>
                <w:sz w:val="22"/>
              </w:rPr>
              <w:t>8.</w:t>
            </w:r>
            <w:r w:rsidRPr="005459C8">
              <w:rPr>
                <w:rFonts w:ascii="Calibri" w:hAnsi="Calibri"/>
                <w:b/>
                <w:caps/>
                <w:sz w:val="22"/>
              </w:rPr>
              <w:tab/>
              <w:t>specialista na posouzení vlivů na území NATURA 2000</w:t>
            </w:r>
          </w:p>
        </w:tc>
      </w:tr>
      <w:tr w:rsidR="007918D3" w:rsidRPr="006B11F8" w14:paraId="7F134410" w14:textId="77777777" w:rsidTr="000F295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7C0EE9" w14:textId="77777777" w:rsidR="007918D3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454E308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60FB" w14:textId="77777777" w:rsidR="007918D3" w:rsidRPr="0064056F" w:rsidRDefault="007918D3" w:rsidP="000F2956">
            <w:pPr>
              <w:keepNext/>
              <w:jc w:val="center"/>
              <w:rPr>
                <w:rFonts w:ascii="Calibri" w:hAnsi="Calibri"/>
                <w:bCs/>
                <w:sz w:val="22"/>
                <w:szCs w:val="20"/>
              </w:rPr>
            </w:pP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918D3" w:rsidRPr="006B11F8" w14:paraId="7C335621" w14:textId="77777777" w:rsidTr="000F295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271393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7326A852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3B4A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918D3" w:rsidRPr="006B11F8" w14:paraId="349C4C48" w14:textId="77777777" w:rsidTr="000F295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C1E6E" w14:textId="77777777" w:rsidR="007918D3" w:rsidRPr="00EE575A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2CA85846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4800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698A0848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F6C9BA7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918D3" w:rsidRPr="006B11F8" w14:paraId="40C98378" w14:textId="77777777" w:rsidTr="000F295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72E4F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92889D4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710C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918D3" w:rsidRPr="006B11F8" w14:paraId="508D21B3" w14:textId="77777777" w:rsidTr="000F295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C56F96" w14:textId="77777777" w:rsidR="007918D3" w:rsidRDefault="007918D3" w:rsidP="000F295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6A568191" w14:textId="77777777" w:rsidR="007918D3" w:rsidRPr="00EA4092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822694191"/>
                <w:placeholder>
                  <w:docPart w:val="39A0569573B34EB384C157F84A9667BD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642165957"/>
                <w:placeholder>
                  <w:docPart w:val="C6A23B67A926438AA7CEBB7818639BB5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7ABC" w14:textId="77777777" w:rsidR="007918D3" w:rsidRPr="00770DF1" w:rsidRDefault="007918D3" w:rsidP="000F295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343236B8" w14:textId="77777777" w:rsidR="007918D3" w:rsidRPr="00770DF1" w:rsidRDefault="007918D3" w:rsidP="000F295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056A0212" w14:textId="77777777" w:rsidR="007918D3" w:rsidRPr="00770DF1" w:rsidRDefault="007918D3" w:rsidP="000F295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EDE1C1E" w14:textId="77777777" w:rsidR="007918D3" w:rsidRPr="00770DF1" w:rsidRDefault="007918D3" w:rsidP="000F295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39E991DA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7918D3" w:rsidRPr="006B11F8" w14:paraId="2B6460C1" w14:textId="77777777" w:rsidTr="000F295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2B122" w14:textId="77777777" w:rsidR="007918D3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C624EC6" w14:textId="77777777" w:rsidR="007918D3" w:rsidRPr="00E57035" w:rsidRDefault="007918D3" w:rsidP="000F295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F193" w14:textId="77777777" w:rsidR="007918D3" w:rsidRPr="00194DE2" w:rsidRDefault="007918D3" w:rsidP="000F295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962B40B" w14:textId="77777777" w:rsidR="007918D3" w:rsidRDefault="007918D3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14:paraId="152A8DFA" w14:textId="77777777" w:rsidR="007918D3" w:rsidRDefault="007918D3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4056F" w:rsidRPr="006B11F8" w14:paraId="1FA62EA6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19462D" w14:textId="24548944" w:rsidR="0064056F" w:rsidRPr="00234634" w:rsidRDefault="007918D3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9</w:t>
            </w:r>
            <w:r w:rsidR="0064056F" w:rsidRPr="005459C8">
              <w:rPr>
                <w:rFonts w:ascii="Calibri" w:hAnsi="Calibri"/>
                <w:b/>
                <w:caps/>
                <w:sz w:val="22"/>
              </w:rPr>
              <w:t>.</w:t>
            </w:r>
            <w:r w:rsidR="0064056F" w:rsidRPr="005459C8">
              <w:rPr>
                <w:rFonts w:ascii="Calibri" w:hAnsi="Calibri"/>
                <w:b/>
                <w:caps/>
                <w:sz w:val="22"/>
              </w:rPr>
              <w:tab/>
              <w:t>specialista na hodnocení vlivů na veřejné zdraví</w:t>
            </w:r>
          </w:p>
        </w:tc>
      </w:tr>
      <w:tr w:rsidR="0064056F" w:rsidRPr="006B11F8" w14:paraId="1FEF476C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86B59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C1B1563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71EC" w14:textId="77777777" w:rsidR="0064056F" w:rsidRPr="0064056F" w:rsidRDefault="0064056F" w:rsidP="00A47B26">
            <w:pPr>
              <w:keepNext/>
              <w:jc w:val="center"/>
              <w:rPr>
                <w:rFonts w:ascii="Calibri" w:hAnsi="Calibri"/>
                <w:bCs/>
                <w:sz w:val="22"/>
                <w:szCs w:val="20"/>
              </w:rPr>
            </w:pP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170267E2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3C829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7572A322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522D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27EEAAAC" w14:textId="77777777" w:rsidTr="00A47B2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81348" w14:textId="77777777" w:rsidR="0064056F" w:rsidRPr="00EE575A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17E88441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E575A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75F3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obor: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3487B7EE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5A7F855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E575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4F8F8CFD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66181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7A73D40" w14:textId="7D941D38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7A40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37507298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0B866" w14:textId="77777777" w:rsidR="0064056F" w:rsidRDefault="0064056F" w:rsidP="00A47B2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6F4F0FDF" w14:textId="77777777" w:rsidR="0064056F" w:rsidRPr="00EA4092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1404727134"/>
                <w:placeholder>
                  <w:docPart w:val="A0CC324968D3480EAECD1339F5EA5C78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107043758"/>
                <w:placeholder>
                  <w:docPart w:val="27C4BCBAD6F44948BDC5183C7AD6175C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D0A7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50F16D36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58F78296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A59A9C2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4CD23538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64056F" w:rsidRPr="006B11F8" w14:paraId="380AB714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9157A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2C99E26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CD74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14944F" w14:textId="3E027727" w:rsidR="0064056F" w:rsidRDefault="0064056F" w:rsidP="00083A93">
      <w:pPr>
        <w:pStyle w:val="2nesltext"/>
        <w:keepNext/>
        <w:spacing w:before="480"/>
      </w:pPr>
    </w:p>
    <w:p w14:paraId="7FA1E450" w14:textId="77777777" w:rsidR="0064056F" w:rsidRDefault="0064056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4056F" w:rsidRPr="006B11F8" w14:paraId="64E0023F" w14:textId="77777777" w:rsidTr="00A47B2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4E848" w14:textId="1A951A91" w:rsidR="0064056F" w:rsidRPr="00234634" w:rsidRDefault="007918D3" w:rsidP="00A47B2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10</w:t>
            </w:r>
            <w:r w:rsidR="0064056F" w:rsidRPr="005459C8">
              <w:rPr>
                <w:rFonts w:ascii="Calibri" w:hAnsi="Calibri"/>
                <w:b/>
                <w:caps/>
                <w:sz w:val="22"/>
              </w:rPr>
              <w:t>.</w:t>
            </w:r>
            <w:r w:rsidR="0064056F" w:rsidRPr="005459C8">
              <w:rPr>
                <w:rFonts w:ascii="Calibri" w:hAnsi="Calibri"/>
                <w:b/>
                <w:caps/>
                <w:sz w:val="22"/>
              </w:rPr>
              <w:tab/>
              <w:t>specialista na GIS</w:t>
            </w:r>
          </w:p>
        </w:tc>
      </w:tr>
      <w:tr w:rsidR="0064056F" w:rsidRPr="006B11F8" w14:paraId="2B117AF0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C320E7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8D1F49D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1BCF" w14:textId="77777777" w:rsidR="0064056F" w:rsidRPr="0064056F" w:rsidRDefault="0064056F" w:rsidP="00A47B26">
            <w:pPr>
              <w:keepNext/>
              <w:jc w:val="center"/>
              <w:rPr>
                <w:rFonts w:ascii="Calibri" w:hAnsi="Calibri"/>
                <w:bCs/>
                <w:sz w:val="22"/>
                <w:szCs w:val="20"/>
              </w:rPr>
            </w:pP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4056F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748BA95B" w14:textId="77777777" w:rsidTr="00A47B2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61F81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78137B4A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783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799E4670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ADD615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0FAA1D3" w14:textId="3631F51D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5FD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4056F" w:rsidRPr="006B11F8" w14:paraId="16A3ECA9" w14:textId="77777777" w:rsidTr="00A47B2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011FA0" w14:textId="77777777" w:rsidR="0064056F" w:rsidRDefault="0064056F" w:rsidP="00A47B26">
            <w:pPr>
              <w:pStyle w:val="text"/>
              <w:widowControl/>
              <w:spacing w:before="0" w:line="240" w:lineRule="auto"/>
              <w:ind w:left="72" w:right="141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Seznam</w:t>
            </w: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významných služeb</w:t>
            </w:r>
          </w:p>
          <w:p w14:paraId="6E2712C4" w14:textId="77777777" w:rsidR="0064056F" w:rsidRPr="00EA4092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významných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36668007"/>
                <w:placeholder>
                  <w:docPart w:val="79807C09782F4ED889F742DA228BAC4A"/>
                </w:placeholder>
                <w:dropDownList>
                  <w:listItem w:value="Zvolte položku."/>
                  <w:listItem w:displayText="službách" w:value="službách"/>
                  <w:listItem w:displayText="stavebních pracích" w:value="stavebních pracích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službách</w:t>
                </w:r>
              </w:sdtContent>
            </w:sdt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sdt>
              <w:sdtPr>
                <w:rPr>
                  <w:rFonts w:ascii="Calibri" w:hAnsi="Calibri"/>
                  <w:i/>
                  <w:sz w:val="22"/>
                  <w:szCs w:val="22"/>
                </w:rPr>
                <w:id w:val="-1551298684"/>
                <w:placeholder>
                  <w:docPart w:val="89D9D95E0005428DA8CEEC1B98358CE9"/>
                </w:placeholder>
                <w:dropDownList>
                  <w:listItem w:value="Zvolte položku.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i/>
                    <w:sz w:val="22"/>
                    <w:szCs w:val="22"/>
                  </w:rPr>
                  <w:t>služby</w:t>
                </w:r>
              </w:sdtContent>
            </w:sdt>
            <w:r w:rsidRPr="00AE0369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>
              <w:rPr>
                <w:rFonts w:ascii="Calibri" w:hAnsi="Calibri" w:cs="Times New Roman"/>
                <w:i/>
                <w:sz w:val="22"/>
                <w:szCs w:val="20"/>
                <w:u w:val="single"/>
              </w:rPr>
              <w:t>;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pro účely hodnocení účastník uvede k jednotlivým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službám </w:t>
            </w:r>
            <w:r w:rsidRPr="00017DB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údaj o době jejich poskytnutí</w:t>
            </w:r>
            <w:r w:rsidRPr="00017DB0">
              <w:rPr>
                <w:rFonts w:ascii="Calibri" w:hAnsi="Calibri" w:cs="Times New Roman"/>
                <w:i/>
                <w:sz w:val="22"/>
                <w:szCs w:val="20"/>
              </w:rPr>
              <w:t xml:space="preserve"> ve formátu od DD/MM/RRRR do DD/MM/RRRR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DAA4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Služba č. 1:</w:t>
            </w:r>
          </w:p>
          <w:p w14:paraId="045BC616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4FCADAE3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43C0657" w14:textId="77777777" w:rsidR="0064056F" w:rsidRPr="00770DF1" w:rsidRDefault="0064056F" w:rsidP="00A47B2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Služba č. </w:t>
            </w:r>
            <w:r w:rsidRPr="00375EA7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…</w:t>
            </w:r>
            <w:r w:rsidRPr="00770DF1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7DCC0334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</w:tc>
      </w:tr>
      <w:tr w:rsidR="0064056F" w:rsidRPr="006B11F8" w14:paraId="41AE2B65" w14:textId="77777777" w:rsidTr="00A47B2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AD228" w14:textId="77777777" w:rsidR="0064056F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F1D1C4C" w14:textId="77777777" w:rsidR="0064056F" w:rsidRPr="00E57035" w:rsidRDefault="0064056F" w:rsidP="00A47B2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92A9" w14:textId="77777777" w:rsidR="0064056F" w:rsidRPr="00194DE2" w:rsidRDefault="0064056F" w:rsidP="00A47B2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4B42528" w14:textId="1EEB3C91" w:rsidR="0064056F" w:rsidRDefault="0064056F" w:rsidP="00083A93">
      <w:pPr>
        <w:pStyle w:val="2nesltext"/>
        <w:keepNext/>
        <w:spacing w:before="480"/>
      </w:pPr>
    </w:p>
    <w:p w14:paraId="417F49D0" w14:textId="77777777" w:rsidR="0064056F" w:rsidRDefault="0064056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3FDA" w14:paraId="73302B51" w14:textId="77777777" w:rsidTr="00A47B26">
        <w:trPr>
          <w:trHeight w:val="397"/>
        </w:trPr>
        <w:tc>
          <w:tcPr>
            <w:tcW w:w="9062" w:type="dxa"/>
            <w:gridSpan w:val="2"/>
            <w:vAlign w:val="center"/>
          </w:tcPr>
          <w:p w14:paraId="660F4753" w14:textId="77777777" w:rsidR="00BC3FDA" w:rsidRPr="00817451" w:rsidRDefault="00BC3FDA" w:rsidP="00A47B26">
            <w:pPr>
              <w:pStyle w:val="2nesltext"/>
              <w:keepNext/>
              <w:pageBreakBefore/>
              <w:spacing w:before="0" w:after="0"/>
              <w:jc w:val="center"/>
              <w:rPr>
                <w:b/>
              </w:rPr>
            </w:pPr>
            <w:r w:rsidRPr="00817451">
              <w:rPr>
                <w:b/>
              </w:rPr>
              <w:lastRenderedPageBreak/>
              <w:t>IDENTIFIKACE OSOB PRO ÚČELY HODNOCENÍ</w:t>
            </w:r>
          </w:p>
        </w:tc>
      </w:tr>
      <w:tr w:rsidR="00BC3FDA" w14:paraId="32B370FD" w14:textId="77777777" w:rsidTr="00A47B26">
        <w:trPr>
          <w:trHeight w:val="397"/>
        </w:trPr>
        <w:tc>
          <w:tcPr>
            <w:tcW w:w="4531" w:type="dxa"/>
            <w:vAlign w:val="center"/>
          </w:tcPr>
          <w:p w14:paraId="19FABF69" w14:textId="77777777" w:rsidR="00BC3FDA" w:rsidRPr="00817451" w:rsidRDefault="00BC3FDA" w:rsidP="00A47B26">
            <w:pPr>
              <w:pStyle w:val="2nesltext"/>
              <w:keepNext/>
              <w:spacing w:before="0" w:after="0"/>
              <w:jc w:val="center"/>
              <w:rPr>
                <w:b/>
              </w:rPr>
            </w:pPr>
            <w:r w:rsidRPr="00817451">
              <w:rPr>
                <w:b/>
              </w:rPr>
              <w:t>Název pozice</w:t>
            </w:r>
          </w:p>
        </w:tc>
        <w:tc>
          <w:tcPr>
            <w:tcW w:w="4531" w:type="dxa"/>
            <w:vAlign w:val="center"/>
          </w:tcPr>
          <w:p w14:paraId="438DD1B9" w14:textId="77777777" w:rsidR="00BC3FDA" w:rsidRPr="00817451" w:rsidRDefault="00BC3FDA" w:rsidP="00A47B26">
            <w:pPr>
              <w:pStyle w:val="2nesltext"/>
              <w:keepNext/>
              <w:spacing w:before="0" w:after="0"/>
              <w:jc w:val="center"/>
              <w:rPr>
                <w:b/>
              </w:rPr>
            </w:pPr>
            <w:r w:rsidRPr="00817451">
              <w:rPr>
                <w:b/>
              </w:rPr>
              <w:t>Jméno osoby</w:t>
            </w:r>
          </w:p>
        </w:tc>
      </w:tr>
      <w:tr w:rsidR="00BC3FDA" w14:paraId="12B12315" w14:textId="77777777" w:rsidTr="00A47B26">
        <w:trPr>
          <w:trHeight w:val="397"/>
        </w:trPr>
        <w:tc>
          <w:tcPr>
            <w:tcW w:w="4531" w:type="dxa"/>
            <w:vAlign w:val="center"/>
          </w:tcPr>
          <w:p w14:paraId="29025807" w14:textId="77777777" w:rsidR="00BC3FDA" w:rsidRPr="00817451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1.</w:t>
            </w:r>
            <w:r w:rsidRPr="005459C8">
              <w:tab/>
              <w:t>vedoucí týmu, specialista na urbanismus a udržitelný rozvoj území</w:t>
            </w:r>
          </w:p>
        </w:tc>
        <w:tc>
          <w:tcPr>
            <w:tcW w:w="4531" w:type="dxa"/>
            <w:vAlign w:val="center"/>
          </w:tcPr>
          <w:p w14:paraId="59F7CE45" w14:textId="77777777" w:rsidR="00BC3FDA" w:rsidRDefault="00BC3FDA" w:rsidP="00A47B26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BC3FDA" w14:paraId="6A556A5F" w14:textId="77777777" w:rsidTr="00A47B26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309B9354" w14:textId="77777777" w:rsidR="00BC3FDA" w:rsidRPr="00817451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2.</w:t>
            </w:r>
            <w:r w:rsidRPr="005459C8">
              <w:tab/>
              <w:t>specialista na urbanismus a udržitelný rozvoj území</w:t>
            </w:r>
          </w:p>
        </w:tc>
        <w:tc>
          <w:tcPr>
            <w:tcW w:w="4531" w:type="dxa"/>
            <w:vAlign w:val="center"/>
          </w:tcPr>
          <w:p w14:paraId="5B6FC7EB" w14:textId="77777777" w:rsidR="00BC3FDA" w:rsidRDefault="00BC3FDA" w:rsidP="00A47B26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BC3FDA" w14:paraId="11BB6EFB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69DE9CD8" w14:textId="77777777" w:rsidR="00BC3FDA" w:rsidRPr="005459C8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2.</w:t>
            </w:r>
            <w:r w:rsidRPr="005459C8">
              <w:tab/>
              <w:t>specialista na urbanismus a udržitelný rozvoj území</w:t>
            </w:r>
          </w:p>
        </w:tc>
        <w:tc>
          <w:tcPr>
            <w:tcW w:w="4531" w:type="dxa"/>
            <w:vAlign w:val="center"/>
          </w:tcPr>
          <w:p w14:paraId="1C33FE9C" w14:textId="77777777" w:rsidR="00BC3FDA" w:rsidRPr="00375EA7" w:rsidRDefault="00BC3FDA" w:rsidP="00A47B26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cyan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BC3FDA" w14:paraId="3774C6B6" w14:textId="77777777" w:rsidTr="00A47B26">
        <w:trPr>
          <w:trHeight w:val="397"/>
        </w:trPr>
        <w:tc>
          <w:tcPr>
            <w:tcW w:w="4531" w:type="dxa"/>
            <w:vAlign w:val="center"/>
          </w:tcPr>
          <w:p w14:paraId="5E9D5186" w14:textId="77777777" w:rsidR="00BC3FDA" w:rsidRPr="00817451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3.</w:t>
            </w:r>
            <w:r w:rsidRPr="005459C8">
              <w:tab/>
              <w:t>specialista na sociální geografii a ekonomiku</w:t>
            </w:r>
          </w:p>
        </w:tc>
        <w:tc>
          <w:tcPr>
            <w:tcW w:w="4531" w:type="dxa"/>
            <w:vAlign w:val="center"/>
          </w:tcPr>
          <w:p w14:paraId="544D6050" w14:textId="77777777" w:rsidR="00BC3FDA" w:rsidRDefault="00BC3FDA" w:rsidP="00A47B26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BC3FDA" w14:paraId="66A460E5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15F8124E" w14:textId="77777777" w:rsidR="00BC3FDA" w:rsidRPr="005459C8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3.</w:t>
            </w:r>
            <w:r w:rsidRPr="005459C8">
              <w:tab/>
              <w:t>specialista na sociální geografii a ekonomiku</w:t>
            </w:r>
          </w:p>
        </w:tc>
        <w:tc>
          <w:tcPr>
            <w:tcW w:w="4531" w:type="dxa"/>
            <w:vAlign w:val="center"/>
          </w:tcPr>
          <w:p w14:paraId="68E2FA2C" w14:textId="77777777" w:rsidR="00BC3FDA" w:rsidRPr="00375EA7" w:rsidRDefault="00BC3FDA" w:rsidP="00A47B26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cyan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BC3FDA" w14:paraId="76F1F564" w14:textId="77777777" w:rsidTr="00A47B26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4B261525" w14:textId="77777777" w:rsidR="00BC3FDA" w:rsidRPr="00817451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4.</w:t>
            </w:r>
            <w:r w:rsidRPr="005459C8">
              <w:tab/>
              <w:t>specialista na dopravní infrastrukturu</w:t>
            </w:r>
          </w:p>
        </w:tc>
        <w:tc>
          <w:tcPr>
            <w:tcW w:w="4531" w:type="dxa"/>
            <w:vAlign w:val="center"/>
          </w:tcPr>
          <w:p w14:paraId="0F06121F" w14:textId="77777777" w:rsidR="00BC3FDA" w:rsidRDefault="00BC3FDA" w:rsidP="00A47B26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BC3FDA" w14:paraId="150E33A7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3B5FFE21" w14:textId="77777777" w:rsidR="00BC3FDA" w:rsidRPr="005459C8" w:rsidRDefault="00BC3FDA" w:rsidP="00A47B26">
            <w:pPr>
              <w:pStyle w:val="2nesltext"/>
              <w:keepNext/>
              <w:spacing w:before="0" w:after="0"/>
              <w:ind w:left="313" w:hanging="313"/>
            </w:pPr>
            <w:r w:rsidRPr="005459C8">
              <w:t>4.</w:t>
            </w:r>
            <w:r w:rsidRPr="005459C8">
              <w:tab/>
              <w:t>specialista na dopravní infrastrukturu</w:t>
            </w:r>
          </w:p>
        </w:tc>
        <w:tc>
          <w:tcPr>
            <w:tcW w:w="4531" w:type="dxa"/>
            <w:vAlign w:val="center"/>
          </w:tcPr>
          <w:p w14:paraId="6CA51B1E" w14:textId="77777777" w:rsidR="00BC3FDA" w:rsidRPr="005E2AFD" w:rsidRDefault="00BC3FDA" w:rsidP="00A47B26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  <w:lang w:eastAsia="cs-CZ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079A2330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4725BE78" w14:textId="0F7BE1B4" w:rsidR="002B3AFA" w:rsidRPr="005459C8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459C8">
              <w:t>4.</w:t>
            </w:r>
            <w:r w:rsidRPr="005459C8">
              <w:tab/>
              <w:t>specialista na dopravní infrastrukturu</w:t>
            </w:r>
          </w:p>
        </w:tc>
        <w:tc>
          <w:tcPr>
            <w:tcW w:w="4531" w:type="dxa"/>
            <w:vAlign w:val="center"/>
          </w:tcPr>
          <w:p w14:paraId="0E08EDDE" w14:textId="6B5C005D" w:rsidR="002B3AFA" w:rsidRPr="006E0BF8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</w:rPr>
            </w:pPr>
            <w:r>
              <w:rPr>
                <w:rFonts w:asciiTheme="minorHAnsi" w:hAnsiTheme="minorHAnsi"/>
                <w:highlight w:val="yellow"/>
              </w:rPr>
              <w:fldChar w:fldCharType="begin"/>
            </w:r>
            <w:r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tři osoby ]" </w:instrText>
            </w:r>
            <w:r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54394E50" w14:textId="77777777" w:rsidTr="00A47B26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5CE05AEB" w14:textId="77777777" w:rsidR="002B3AFA" w:rsidRPr="005942F0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942F0">
              <w:t>5.</w:t>
            </w:r>
            <w:r w:rsidRPr="005942F0">
              <w:tab/>
              <w:t>specialista na technickou infrastrukturu</w:t>
            </w:r>
          </w:p>
        </w:tc>
        <w:tc>
          <w:tcPr>
            <w:tcW w:w="4531" w:type="dxa"/>
            <w:vAlign w:val="center"/>
          </w:tcPr>
          <w:p w14:paraId="260CCDA1" w14:textId="77777777" w:rsidR="002B3AFA" w:rsidRDefault="002B3AFA" w:rsidP="002B3AFA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2B3AFA" w14:paraId="7E5F5812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357E2F13" w14:textId="77777777" w:rsidR="002B3AFA" w:rsidRPr="005942F0" w:rsidRDefault="002B3AFA" w:rsidP="002B3AFA">
            <w:pPr>
              <w:pStyle w:val="2nesltext"/>
              <w:keepNext/>
              <w:spacing w:before="0" w:after="0"/>
              <w:ind w:left="313" w:hanging="313"/>
              <w:rPr>
                <w:b/>
                <w:color w:val="FF0000"/>
              </w:rPr>
            </w:pPr>
            <w:r w:rsidRPr="005942F0">
              <w:t>5.</w:t>
            </w:r>
            <w:r w:rsidRPr="005942F0">
              <w:tab/>
              <w:t>specialista na technickou infrastrukturu</w:t>
            </w:r>
          </w:p>
        </w:tc>
        <w:tc>
          <w:tcPr>
            <w:tcW w:w="4531" w:type="dxa"/>
            <w:vAlign w:val="center"/>
          </w:tcPr>
          <w:p w14:paraId="44E0C7D7" w14:textId="77777777" w:rsidR="002B3AFA" w:rsidRPr="00375EA7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cyan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6BBF9F04" w14:textId="77777777" w:rsidTr="00A47B26">
        <w:trPr>
          <w:trHeight w:val="397"/>
        </w:trPr>
        <w:tc>
          <w:tcPr>
            <w:tcW w:w="4531" w:type="dxa"/>
            <w:vAlign w:val="center"/>
          </w:tcPr>
          <w:p w14:paraId="2AC2A9FE" w14:textId="77777777" w:rsidR="002B3AFA" w:rsidRPr="00817451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459C8">
              <w:t>6.</w:t>
            </w:r>
            <w:r w:rsidRPr="005459C8">
              <w:tab/>
              <w:t>specialista na územní systém ekologické stability (ÚSES)</w:t>
            </w:r>
          </w:p>
        </w:tc>
        <w:tc>
          <w:tcPr>
            <w:tcW w:w="4531" w:type="dxa"/>
            <w:vAlign w:val="center"/>
          </w:tcPr>
          <w:p w14:paraId="09004E11" w14:textId="77777777" w:rsidR="002B3AFA" w:rsidRDefault="002B3AFA" w:rsidP="002B3AFA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2B3AFA" w14:paraId="66C0A914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3144492D" w14:textId="77777777" w:rsidR="002B3AFA" w:rsidRPr="005459C8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459C8">
              <w:t>6.</w:t>
            </w:r>
            <w:r w:rsidRPr="005459C8">
              <w:tab/>
              <w:t>specialista na územní systém ekologické stability (ÚSES)</w:t>
            </w:r>
          </w:p>
        </w:tc>
        <w:tc>
          <w:tcPr>
            <w:tcW w:w="4531" w:type="dxa"/>
            <w:vAlign w:val="center"/>
          </w:tcPr>
          <w:p w14:paraId="23B80C68" w14:textId="77777777" w:rsidR="002B3AFA" w:rsidRPr="00375EA7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cyan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4EA6003B" w14:textId="77777777" w:rsidTr="00A47B26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0823400E" w14:textId="77777777" w:rsidR="002B3AFA" w:rsidRPr="00817451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459C8">
              <w:t>7.</w:t>
            </w:r>
            <w:r w:rsidRPr="005459C8">
              <w:tab/>
              <w:t>specialista na vyhodnocení vlivů na životní prostředí</w:t>
            </w:r>
          </w:p>
        </w:tc>
        <w:tc>
          <w:tcPr>
            <w:tcW w:w="4531" w:type="dxa"/>
            <w:vAlign w:val="center"/>
          </w:tcPr>
          <w:p w14:paraId="4B5D201E" w14:textId="77777777" w:rsidR="002B3AFA" w:rsidRDefault="002B3AFA" w:rsidP="002B3AFA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2B3AFA" w14:paraId="33551392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5163AF66" w14:textId="77777777" w:rsidR="002B3AFA" w:rsidRPr="005459C8" w:rsidRDefault="002B3AFA" w:rsidP="002B3AFA">
            <w:pPr>
              <w:pStyle w:val="2nesltext"/>
              <w:keepNext/>
              <w:spacing w:before="0" w:after="0"/>
              <w:ind w:left="313" w:hanging="313"/>
            </w:pPr>
            <w:r w:rsidRPr="005459C8">
              <w:t>7.</w:t>
            </w:r>
            <w:r w:rsidRPr="005459C8">
              <w:tab/>
              <w:t>specialista na vyhodnocení vlivů na životní prostředí</w:t>
            </w:r>
          </w:p>
        </w:tc>
        <w:tc>
          <w:tcPr>
            <w:tcW w:w="4531" w:type="dxa"/>
            <w:vAlign w:val="center"/>
          </w:tcPr>
          <w:p w14:paraId="784CBF55" w14:textId="77777777" w:rsidR="002B3AFA" w:rsidRPr="005E2AFD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  <w:lang w:eastAsia="cs-CZ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CC3999" w14:paraId="2C5EDF3B" w14:textId="77777777" w:rsidTr="00CC3999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3627513D" w14:textId="700B6A12" w:rsidR="00CC3999" w:rsidRPr="005459C8" w:rsidRDefault="00CC3999" w:rsidP="00CC3999">
            <w:pPr>
              <w:pStyle w:val="2nesltext"/>
              <w:keepNext/>
              <w:spacing w:before="0" w:after="0"/>
              <w:ind w:left="313" w:hanging="313"/>
            </w:pPr>
            <w:r w:rsidRPr="005459C8">
              <w:t>8.</w:t>
            </w:r>
            <w:r w:rsidRPr="005459C8">
              <w:tab/>
              <w:t>specialista na posouzení vlivů na území NATURA 2000</w:t>
            </w:r>
          </w:p>
        </w:tc>
        <w:tc>
          <w:tcPr>
            <w:tcW w:w="4531" w:type="dxa"/>
            <w:vAlign w:val="center"/>
          </w:tcPr>
          <w:p w14:paraId="1D645007" w14:textId="00F12B9B" w:rsidR="00CC3999" w:rsidRPr="006E0BF8" w:rsidRDefault="00CC3999" w:rsidP="00CC3999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</w:rPr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CC3999" w14:paraId="4A39076A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727A4002" w14:textId="3F227E8C" w:rsidR="00CC3999" w:rsidRPr="005459C8" w:rsidRDefault="00CC3999" w:rsidP="00CC3999">
            <w:pPr>
              <w:pStyle w:val="2nesltext"/>
              <w:keepNext/>
              <w:spacing w:before="0" w:after="0"/>
              <w:ind w:left="313" w:hanging="313"/>
            </w:pPr>
            <w:r w:rsidRPr="005459C8">
              <w:t>8.</w:t>
            </w:r>
            <w:r w:rsidRPr="005459C8">
              <w:tab/>
              <w:t>specialista na posouzení vlivů na území NATURA 2000</w:t>
            </w:r>
          </w:p>
        </w:tc>
        <w:tc>
          <w:tcPr>
            <w:tcW w:w="4531" w:type="dxa"/>
            <w:vAlign w:val="center"/>
          </w:tcPr>
          <w:p w14:paraId="56F68429" w14:textId="295DA544" w:rsidR="00CC3999" w:rsidRPr="006E0BF8" w:rsidRDefault="00CC3999" w:rsidP="00CC3999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0652237C" w14:textId="77777777" w:rsidTr="00A47B26">
        <w:trPr>
          <w:trHeight w:val="397"/>
        </w:trPr>
        <w:tc>
          <w:tcPr>
            <w:tcW w:w="4531" w:type="dxa"/>
            <w:vAlign w:val="center"/>
          </w:tcPr>
          <w:p w14:paraId="451B5BD7" w14:textId="1DB2778B" w:rsidR="002B3AFA" w:rsidRPr="00817451" w:rsidRDefault="00CC3999" w:rsidP="002B3AFA">
            <w:pPr>
              <w:pStyle w:val="2nesltext"/>
              <w:keepNext/>
              <w:spacing w:before="0" w:after="0"/>
              <w:ind w:left="313" w:hanging="313"/>
            </w:pPr>
            <w:r>
              <w:t>9</w:t>
            </w:r>
            <w:r w:rsidR="002B3AFA" w:rsidRPr="005459C8">
              <w:t>.</w:t>
            </w:r>
            <w:r w:rsidR="002B3AFA" w:rsidRPr="005459C8">
              <w:tab/>
              <w:t>specialista na hodnocení vlivů na veřejné zdraví</w:t>
            </w:r>
          </w:p>
        </w:tc>
        <w:tc>
          <w:tcPr>
            <w:tcW w:w="4531" w:type="dxa"/>
            <w:vAlign w:val="center"/>
          </w:tcPr>
          <w:p w14:paraId="459F2B6F" w14:textId="77777777" w:rsidR="002B3AFA" w:rsidRDefault="002B3AFA" w:rsidP="002B3AFA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2B3AFA" w14:paraId="64B559ED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1827FD94" w14:textId="4DF70A06" w:rsidR="002B3AFA" w:rsidRPr="005459C8" w:rsidRDefault="00CC3999" w:rsidP="002B3AFA">
            <w:pPr>
              <w:pStyle w:val="2nesltext"/>
              <w:keepNext/>
              <w:spacing w:before="0" w:after="0"/>
              <w:ind w:left="313" w:hanging="313"/>
            </w:pPr>
            <w:r>
              <w:t>9</w:t>
            </w:r>
            <w:r w:rsidR="002B3AFA" w:rsidRPr="005459C8">
              <w:t>.</w:t>
            </w:r>
            <w:r w:rsidR="002B3AFA" w:rsidRPr="005459C8">
              <w:tab/>
              <w:t>specialista na hodnocení vlivů na veřejné zdraví</w:t>
            </w:r>
          </w:p>
        </w:tc>
        <w:tc>
          <w:tcPr>
            <w:tcW w:w="4531" w:type="dxa"/>
            <w:vAlign w:val="center"/>
          </w:tcPr>
          <w:p w14:paraId="5137CCB7" w14:textId="77777777" w:rsidR="002B3AFA" w:rsidRPr="005E2AFD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yellow"/>
                <w:lang w:eastAsia="cs-CZ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  <w:tr w:rsidR="002B3AFA" w14:paraId="72BB207D" w14:textId="77777777" w:rsidTr="00A47B26">
        <w:trPr>
          <w:trHeight w:val="397"/>
        </w:trPr>
        <w:tc>
          <w:tcPr>
            <w:tcW w:w="4531" w:type="dxa"/>
            <w:shd w:val="clear" w:color="auto" w:fill="auto"/>
            <w:vAlign w:val="center"/>
          </w:tcPr>
          <w:p w14:paraId="1C47C3F3" w14:textId="279B72A5" w:rsidR="002B3AFA" w:rsidRPr="00817451" w:rsidRDefault="00CC3999" w:rsidP="002B3AFA">
            <w:pPr>
              <w:pStyle w:val="2nesltext"/>
              <w:keepNext/>
              <w:spacing w:before="0" w:after="0"/>
              <w:ind w:left="313" w:hanging="313"/>
            </w:pPr>
            <w:r>
              <w:t>10</w:t>
            </w:r>
            <w:r w:rsidR="002B3AFA" w:rsidRPr="005459C8">
              <w:t>.</w:t>
            </w:r>
            <w:r w:rsidR="002B3AFA" w:rsidRPr="005459C8">
              <w:tab/>
              <w:t>specialista na GIS</w:t>
            </w:r>
          </w:p>
        </w:tc>
        <w:tc>
          <w:tcPr>
            <w:tcW w:w="4531" w:type="dxa"/>
            <w:vAlign w:val="center"/>
          </w:tcPr>
          <w:p w14:paraId="0834F582" w14:textId="77777777" w:rsidR="002B3AFA" w:rsidRDefault="002B3AFA" w:rsidP="002B3AFA">
            <w:pPr>
              <w:pStyle w:val="2nesltext"/>
              <w:keepNext/>
              <w:spacing w:before="0" w:after="0"/>
            </w:pPr>
            <w:r w:rsidRPr="00375EA7">
              <w:rPr>
                <w:rFonts w:asciiTheme="minorHAnsi" w:hAnsiTheme="minorHAnsi"/>
                <w:highlight w:val="cyan"/>
              </w:rPr>
              <w:fldChar w:fldCharType="begin"/>
            </w:r>
            <w:r w:rsidRPr="00375EA7">
              <w:rPr>
                <w:rFonts w:asciiTheme="minorHAnsi" w:hAnsiTheme="minorHAnsi"/>
                <w:highlight w:val="cyan"/>
              </w:rPr>
              <w:instrText xml:space="preserve"> MACROBUTTON  AcceptConflict "[doplní účastník]" </w:instrText>
            </w:r>
            <w:r w:rsidRPr="00375EA7">
              <w:rPr>
                <w:rFonts w:asciiTheme="minorHAnsi" w:hAnsiTheme="minorHAnsi"/>
                <w:highlight w:val="cyan"/>
              </w:rPr>
              <w:fldChar w:fldCharType="end"/>
            </w:r>
          </w:p>
        </w:tc>
      </w:tr>
      <w:tr w:rsidR="002B3AFA" w14:paraId="74F510D2" w14:textId="77777777" w:rsidTr="00A47B26">
        <w:trPr>
          <w:trHeight w:val="397"/>
        </w:trPr>
        <w:tc>
          <w:tcPr>
            <w:tcW w:w="4531" w:type="dxa"/>
            <w:shd w:val="clear" w:color="auto" w:fill="FFFF00"/>
            <w:vAlign w:val="center"/>
          </w:tcPr>
          <w:p w14:paraId="0FDA5852" w14:textId="775D9410" w:rsidR="002B3AFA" w:rsidRPr="005459C8" w:rsidRDefault="00CC3999" w:rsidP="002B3AFA">
            <w:pPr>
              <w:pStyle w:val="2nesltext"/>
              <w:keepNext/>
              <w:spacing w:before="0" w:after="0"/>
              <w:ind w:left="313" w:hanging="313"/>
            </w:pPr>
            <w:r>
              <w:t>10</w:t>
            </w:r>
            <w:r w:rsidR="002B3AFA" w:rsidRPr="005459C8">
              <w:t>.</w:t>
            </w:r>
            <w:r w:rsidR="002B3AFA" w:rsidRPr="005459C8">
              <w:tab/>
              <w:t>specialista na GIS</w:t>
            </w:r>
          </w:p>
        </w:tc>
        <w:tc>
          <w:tcPr>
            <w:tcW w:w="4531" w:type="dxa"/>
            <w:vAlign w:val="center"/>
          </w:tcPr>
          <w:p w14:paraId="467AED79" w14:textId="77777777" w:rsidR="002B3AFA" w:rsidRPr="00375EA7" w:rsidRDefault="002B3AFA" w:rsidP="002B3AFA">
            <w:pPr>
              <w:pStyle w:val="2nesltext"/>
              <w:keepNext/>
              <w:spacing w:before="0" w:after="0"/>
              <w:rPr>
                <w:rFonts w:asciiTheme="minorHAnsi" w:hAnsiTheme="minorHAnsi"/>
                <w:highlight w:val="cyan"/>
              </w:rPr>
            </w:pPr>
            <w:r w:rsidRPr="006E0BF8">
              <w:rPr>
                <w:rFonts w:asciiTheme="minorHAnsi" w:hAnsiTheme="minorHAnsi"/>
                <w:highlight w:val="yellow"/>
              </w:rPr>
              <w:fldChar w:fldCharType="begin"/>
            </w:r>
            <w:r w:rsidRPr="006E0BF8">
              <w:rPr>
                <w:rFonts w:asciiTheme="minorHAnsi" w:hAnsiTheme="minorHAnsi"/>
                <w:highlight w:val="yellow"/>
              </w:rPr>
              <w:instrText xml:space="preserve"> MACROBUTTON  AcceptConflict "[účastník doplní, pokud uvádí dvě osoby ]" </w:instrText>
            </w:r>
            <w:r w:rsidRPr="006E0BF8">
              <w:rPr>
                <w:rFonts w:asciiTheme="minorHAnsi" w:hAnsiTheme="minorHAnsi"/>
                <w:highlight w:val="yellow"/>
              </w:rPr>
              <w:fldChar w:fldCharType="end"/>
            </w:r>
          </w:p>
        </w:tc>
      </w:tr>
    </w:tbl>
    <w:p w14:paraId="2942987D" w14:textId="5ABE1906" w:rsidR="00BC3FDA" w:rsidRPr="002707F1" w:rsidRDefault="00BC3FDA" w:rsidP="00BC3FDA">
      <w:pPr>
        <w:pStyle w:val="2nesltext"/>
        <w:rPr>
          <w:b/>
        </w:rPr>
      </w:pPr>
      <w:r w:rsidRPr="002707F1">
        <w:rPr>
          <w:b/>
        </w:rPr>
        <w:t xml:space="preserve">Dodavatel uvede na každou pozici maximálně dvě osoby, jejichž zkušenosti budou předmětem </w:t>
      </w:r>
      <w:proofErr w:type="gramStart"/>
      <w:r w:rsidRPr="002707F1">
        <w:rPr>
          <w:b/>
        </w:rPr>
        <w:t>hodnocení</w:t>
      </w:r>
      <w:r w:rsidR="00C47E20">
        <w:rPr>
          <w:b/>
        </w:rPr>
        <w:t>,  není</w:t>
      </w:r>
      <w:proofErr w:type="gramEnd"/>
      <w:r w:rsidR="00C47E20">
        <w:rPr>
          <w:b/>
        </w:rPr>
        <w:noBreakHyphen/>
        <w:t>li dále stanoveno jinak</w:t>
      </w:r>
      <w:r w:rsidRPr="002707F1">
        <w:rPr>
          <w:b/>
        </w:rPr>
        <w:t xml:space="preserve">. Uvede-li dodavatel na jednu pozici </w:t>
      </w:r>
      <w:r w:rsidR="00180AF5">
        <w:rPr>
          <w:b/>
        </w:rPr>
        <w:t>v souladu se zadávací dokumentací</w:t>
      </w:r>
      <w:r w:rsidR="008460F4">
        <w:rPr>
          <w:b/>
        </w:rPr>
        <w:t xml:space="preserve"> </w:t>
      </w:r>
      <w:r w:rsidR="00180AF5">
        <w:rPr>
          <w:b/>
        </w:rPr>
        <w:t>více osob</w:t>
      </w:r>
      <w:r w:rsidRPr="002707F1">
        <w:rPr>
          <w:b/>
        </w:rPr>
        <w:t>, je pro účely hodnocení rozhodný aritmetický průměr délky praxe v oboru těchto osob (činí-li délka praxe osoby A v celých rocích 5 let a osoby B 6 let, je pro účely hodnocení rozhodná hodnota délky praxe 5,5 roku) a součet počtů významných služeb (činí-li počet významných služeb osoby A 4 významné služby a osoby B 5 významných služeb, je pro účely hodnocení rozhodná hodnota 9 významných služeb).</w:t>
      </w:r>
    </w:p>
    <w:p w14:paraId="7AE0C348" w14:textId="570B7565" w:rsidR="00BC3FDA" w:rsidRPr="002707F1" w:rsidRDefault="00BC3FDA" w:rsidP="00BC3FDA">
      <w:pPr>
        <w:pStyle w:val="2nesltext"/>
        <w:rPr>
          <w:b/>
        </w:rPr>
      </w:pPr>
      <w:r w:rsidRPr="002707F1">
        <w:rPr>
          <w:b/>
        </w:rPr>
        <w:t xml:space="preserve">Na pozici č. 1 „vedoucí týmu, specialista na urbanismus a udržitelný rozvoj území“ je dodavatel oprávněn uvést pouze jednu osobu. </w:t>
      </w:r>
      <w:r w:rsidR="00C47E20" w:rsidRPr="002707F1">
        <w:rPr>
          <w:b/>
        </w:rPr>
        <w:t xml:space="preserve">Na pozici č. </w:t>
      </w:r>
      <w:r w:rsidR="00C47E20">
        <w:rPr>
          <w:b/>
        </w:rPr>
        <w:t>4</w:t>
      </w:r>
      <w:r w:rsidR="00C47E20" w:rsidRPr="002707F1">
        <w:rPr>
          <w:b/>
        </w:rPr>
        <w:t xml:space="preserve"> „</w:t>
      </w:r>
      <w:r w:rsidR="00C47E20" w:rsidRPr="00C47E20">
        <w:rPr>
          <w:b/>
        </w:rPr>
        <w:t>specialista na dopravní infrastrukturu</w:t>
      </w:r>
      <w:r w:rsidR="00C47E20" w:rsidRPr="002707F1">
        <w:rPr>
          <w:b/>
        </w:rPr>
        <w:t xml:space="preserve">“ je dodavatel oprávněn uvést </w:t>
      </w:r>
      <w:r w:rsidR="00C449B8">
        <w:rPr>
          <w:b/>
        </w:rPr>
        <w:t>maximálně tři osoby.</w:t>
      </w:r>
      <w:r w:rsidR="00C47E20" w:rsidRPr="002707F1">
        <w:rPr>
          <w:b/>
        </w:rPr>
        <w:t xml:space="preserve"> </w:t>
      </w:r>
      <w:r w:rsidRPr="002707F1">
        <w:rPr>
          <w:b/>
        </w:rPr>
        <w:t xml:space="preserve">Osoba působící na pozici č. 1 „vedoucí týmu, specialista na urbanismus a udržitelný rozvoj území“ nesmí působit na pozici č. 2 „specialista na </w:t>
      </w:r>
      <w:r w:rsidRPr="002707F1">
        <w:rPr>
          <w:b/>
        </w:rPr>
        <w:lastRenderedPageBreak/>
        <w:t>urbanismus a udržitelný rozvoj území“ a osoba působící na pozici č. 2 „specialista na urbanismus a udržitelný rozvoj území“ nesmí působit na pozici č. 1 „vedoucí týmu, specialista na urbanismus a udržitelný rozvoj území“.</w:t>
      </w:r>
    </w:p>
    <w:p w14:paraId="1BB09320" w14:textId="730832E3" w:rsidR="00BC3FDA" w:rsidRPr="002707F1" w:rsidRDefault="00BC3FDA" w:rsidP="00BC3FDA">
      <w:pPr>
        <w:pStyle w:val="2nesltext"/>
        <w:rPr>
          <w:b/>
        </w:rPr>
      </w:pPr>
      <w:r w:rsidRPr="002707F1">
        <w:rPr>
          <w:b/>
        </w:rPr>
        <w:t xml:space="preserve">Každá osoba musí splňovat požadavky zadavatele na vzdělání a odbornou kvalifikaci členů realizačního týmu pro příslušnou pozici. To neplatí v případě pozice č. 4 „specialista na dopravní infrastrukturu“, pozice č. 5 „specialista na technickou infrastrukturu“, pozice č. 7 „specialista na vyhodnocení vlivů na životní prostředí“ a pozice č. </w:t>
      </w:r>
      <w:r w:rsidR="00CC3999">
        <w:rPr>
          <w:b/>
        </w:rPr>
        <w:t>9</w:t>
      </w:r>
      <w:r w:rsidRPr="002707F1">
        <w:rPr>
          <w:b/>
        </w:rPr>
        <w:t xml:space="preserve"> „specialista na hodnocení vlivů na veřejné zdraví“. Na těchto pozicích musí každá z uvedených osob s</w:t>
      </w:r>
      <w:r>
        <w:rPr>
          <w:b/>
        </w:rPr>
        <w:t>plňovat požadavky na vzdělání a </w:t>
      </w:r>
      <w:r w:rsidRPr="002707F1">
        <w:rPr>
          <w:b/>
        </w:rPr>
        <w:t>odbornou kvalifikaci alespoň pro příslušnou odbornou oblast dané pozice. V souhrnu musí tyto osoby splňovat požadavky pro příslušnou pozici.</w:t>
      </w:r>
    </w:p>
    <w:p w14:paraId="6008F0BD" w14:textId="7A7A155B" w:rsidR="00BC3FDA" w:rsidRPr="002707F1" w:rsidRDefault="00BC3FDA" w:rsidP="00BC3FDA">
      <w:pPr>
        <w:pStyle w:val="2nesltext"/>
        <w:rPr>
          <w:b/>
        </w:rPr>
      </w:pPr>
      <w:r w:rsidRPr="002707F1">
        <w:rPr>
          <w:b/>
        </w:rPr>
        <w:t xml:space="preserve">Dodavatel je oprávněn uvést osobu pouze na tu pozici, kterou bude daná osoba při plnění veřejné zakázky zastávat. Bude-li určitá osoba zastávat dvě pozice, je dodavatel oprávněn uvést tuto osobu na obě tyto pozice. Uvede-li dodavatel jednu osobu na </w:t>
      </w:r>
      <w:r w:rsidR="003F58DA">
        <w:rPr>
          <w:b/>
        </w:rPr>
        <w:t>více pozic</w:t>
      </w:r>
      <w:r w:rsidRPr="002707F1">
        <w:rPr>
          <w:b/>
        </w:rPr>
        <w:t xml:space="preserve">, bude tato osoba hodnocena za </w:t>
      </w:r>
      <w:r w:rsidR="003F58DA">
        <w:rPr>
          <w:b/>
        </w:rPr>
        <w:t>všechny</w:t>
      </w:r>
      <w:r w:rsidR="00D854D9">
        <w:rPr>
          <w:b/>
        </w:rPr>
        <w:t xml:space="preserve"> pozice</w:t>
      </w:r>
      <w:r w:rsidRPr="002707F1">
        <w:rPr>
          <w:b/>
        </w:rPr>
        <w:t xml:space="preserve">, tzn., že jedna osoba může být hodnocena </w:t>
      </w:r>
      <w:r w:rsidR="003F58DA">
        <w:rPr>
          <w:b/>
        </w:rPr>
        <w:t>vícekrát</w:t>
      </w:r>
      <w:r w:rsidRPr="002707F1">
        <w:rPr>
          <w:b/>
        </w:rPr>
        <w:t>.</w:t>
      </w:r>
    </w:p>
    <w:p w14:paraId="520872C1" w14:textId="04B92F28" w:rsidR="00BC3FDA" w:rsidRPr="002707F1" w:rsidRDefault="00BC3FDA" w:rsidP="00B035E0">
      <w:pPr>
        <w:pStyle w:val="2nesltext"/>
        <w:rPr>
          <w:b/>
        </w:rPr>
      </w:pPr>
      <w:r w:rsidRPr="002707F1">
        <w:rPr>
          <w:b/>
        </w:rPr>
        <w:t xml:space="preserve">Uvede-li dodavatel jednu osobu na více než dvě pozice, nebude se pro účely hodnocení k této osobě na žádné z těchto pozic přihlížet. </w:t>
      </w:r>
      <w:r w:rsidR="00FF5FE1">
        <w:rPr>
          <w:b/>
        </w:rPr>
        <w:t xml:space="preserve">V případě </w:t>
      </w:r>
      <w:r w:rsidR="00FF5FE1" w:rsidRPr="002707F1">
        <w:rPr>
          <w:b/>
        </w:rPr>
        <w:t>pozice č. 4 „specialista na dopravní infrastrukturu“</w:t>
      </w:r>
      <w:r w:rsidR="00FF5FE1">
        <w:rPr>
          <w:b/>
        </w:rPr>
        <w:t xml:space="preserve"> mohou být všechny tři odborné oblasti zastávány jednou osobou a jedna osoba tak v tomto případě může být uvedena na třech pozicích.</w:t>
      </w:r>
    </w:p>
    <w:p w14:paraId="292725C4" w14:textId="77777777" w:rsidR="00BC3FDA" w:rsidRPr="002707F1" w:rsidRDefault="00BC3FDA" w:rsidP="00B035E0">
      <w:pPr>
        <w:pStyle w:val="2nesltext"/>
        <w:rPr>
          <w:b/>
        </w:rPr>
      </w:pPr>
      <w:r w:rsidRPr="002707F1">
        <w:rPr>
          <w:b/>
        </w:rPr>
        <w:t>Nebude-li uvedená osoba splňovat požadavky zadavatele na vzdělání a odbornou kvalifikaci pro příslušnou pozici nebo odbornou oblast dané pozice, nebude se pro účely hodnocení k této osobě přihlížet na té pozici, pro níž požadavky zadavatele na vzdělání a odbornou kvalifikaci nesplňuje.</w:t>
      </w:r>
    </w:p>
    <w:p w14:paraId="1CC078E9" w14:textId="1FC780A3" w:rsidR="002D0627" w:rsidRDefault="00BC3FDA" w:rsidP="00B035E0">
      <w:pPr>
        <w:pStyle w:val="2nesltext"/>
        <w:keepNext/>
      </w:pPr>
      <w:r w:rsidRPr="002707F1">
        <w:rPr>
          <w:b/>
        </w:rPr>
        <w:t>Uvede-li dodavatel na jednu pozici více než dvě osoby</w:t>
      </w:r>
      <w:r w:rsidR="0044539A">
        <w:rPr>
          <w:b/>
        </w:rPr>
        <w:t>, resp. více než tři osoby, tam, kde je to umožněno</w:t>
      </w:r>
      <w:r w:rsidRPr="002707F1">
        <w:rPr>
          <w:b/>
        </w:rPr>
        <w:t>, neuvede-li dodavatel pro určitou pozici žádnou osobu nebo nebudou-li uvedenými osobami splněny požadavky zadavatele na vzdělání a odbornou kvalifikaci pro příslušnou pozici, nebude pro účely hodnocení za žádnou z těchto pozic započítána praxe ani počet významných služeb uvedených osob, tj. tyto údaje budou pro účely hodnocení za tyto pozice činit 0 let praxe v oboru a 0 významných služeb.</w:t>
      </w:r>
    </w:p>
    <w:p w14:paraId="71E7ED34" w14:textId="6C651675" w:rsidR="00083A93" w:rsidRPr="000F6ACF" w:rsidRDefault="00083A93" w:rsidP="00083A93">
      <w:pPr>
        <w:pStyle w:val="2nesltext"/>
        <w:keepNext/>
        <w:spacing w:before="48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6983D3E8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1655A67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49E335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59E2E2A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58790" w14:textId="77777777" w:rsidR="00752607" w:rsidRDefault="00752607">
      <w:r>
        <w:separator/>
      </w:r>
    </w:p>
  </w:endnote>
  <w:endnote w:type="continuationSeparator" w:id="0">
    <w:p w14:paraId="6311364E" w14:textId="77777777" w:rsidR="00752607" w:rsidRDefault="0075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338C" w14:textId="702BC20A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 w:rsidR="007918D3">
      <w:rPr>
        <w:rStyle w:val="slostrnky"/>
      </w:rPr>
      <w:fldChar w:fldCharType="separate"/>
    </w:r>
    <w:r w:rsidR="007918D3">
      <w:rPr>
        <w:rStyle w:val="slostrnky"/>
        <w:noProof/>
      </w:rPr>
      <w:t>10</w:t>
    </w:r>
    <w:r>
      <w:rPr>
        <w:rStyle w:val="slostrnky"/>
      </w:rPr>
      <w:fldChar w:fldCharType="end"/>
    </w:r>
  </w:p>
  <w:p w14:paraId="0FCF5675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BF13" w14:textId="2A818188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2D0627" w:rsidRPr="006F7D37">
      <w:rPr>
        <w:rFonts w:ascii="Calibri" w:hAnsi="Calibri"/>
        <w:b/>
        <w:sz w:val="22"/>
        <w:szCs w:val="20"/>
      </w:rPr>
      <w:t>JMKUSZUR01</w:t>
    </w:r>
    <w:r w:rsidR="002D0627">
      <w:rPr>
        <w:rFonts w:ascii="Calibri" w:hAnsi="Calibri"/>
        <w:b/>
        <w:sz w:val="22"/>
        <w:szCs w:val="20"/>
      </w:rPr>
      <w:t>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2D0627">
      <w:rPr>
        <w:rFonts w:ascii="Calibri" w:hAnsi="Calibri"/>
        <w:sz w:val="22"/>
        <w:szCs w:val="20"/>
      </w:rPr>
      <w:t>– příloha č. 3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D8AEF" w14:textId="77777777" w:rsidR="00752607" w:rsidRDefault="00752607">
      <w:r>
        <w:separator/>
      </w:r>
    </w:p>
  </w:footnote>
  <w:footnote w:type="continuationSeparator" w:id="0">
    <w:p w14:paraId="2522E6CD" w14:textId="77777777" w:rsidR="00752607" w:rsidRDefault="00752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05610529">
    <w:abstractNumId w:val="30"/>
  </w:num>
  <w:num w:numId="2" w16cid:durableId="891228613">
    <w:abstractNumId w:val="9"/>
  </w:num>
  <w:num w:numId="3" w16cid:durableId="1751851784">
    <w:abstractNumId w:val="26"/>
  </w:num>
  <w:num w:numId="4" w16cid:durableId="150946913">
    <w:abstractNumId w:val="6"/>
  </w:num>
  <w:num w:numId="5" w16cid:durableId="2121104074">
    <w:abstractNumId w:val="8"/>
  </w:num>
  <w:num w:numId="6" w16cid:durableId="2027442854">
    <w:abstractNumId w:val="3"/>
  </w:num>
  <w:num w:numId="7" w16cid:durableId="745296874">
    <w:abstractNumId w:val="34"/>
  </w:num>
  <w:num w:numId="8" w16cid:durableId="1526672481">
    <w:abstractNumId w:val="12"/>
  </w:num>
  <w:num w:numId="9" w16cid:durableId="1117480434">
    <w:abstractNumId w:val="14"/>
  </w:num>
  <w:num w:numId="10" w16cid:durableId="128786116">
    <w:abstractNumId w:val="32"/>
  </w:num>
  <w:num w:numId="11" w16cid:durableId="1676348362">
    <w:abstractNumId w:val="10"/>
  </w:num>
  <w:num w:numId="12" w16cid:durableId="837425674">
    <w:abstractNumId w:val="21"/>
  </w:num>
  <w:num w:numId="13" w16cid:durableId="1992101743">
    <w:abstractNumId w:val="27"/>
  </w:num>
  <w:num w:numId="14" w16cid:durableId="1782647393">
    <w:abstractNumId w:val="31"/>
  </w:num>
  <w:num w:numId="15" w16cid:durableId="217327131">
    <w:abstractNumId w:val="4"/>
  </w:num>
  <w:num w:numId="16" w16cid:durableId="900678741">
    <w:abstractNumId w:val="7"/>
  </w:num>
  <w:num w:numId="17" w16cid:durableId="82990203">
    <w:abstractNumId w:val="25"/>
  </w:num>
  <w:num w:numId="18" w16cid:durableId="1860123866">
    <w:abstractNumId w:val="16"/>
  </w:num>
  <w:num w:numId="19" w16cid:durableId="1815755747">
    <w:abstractNumId w:val="20"/>
  </w:num>
  <w:num w:numId="20" w16cid:durableId="752776215">
    <w:abstractNumId w:val="33"/>
  </w:num>
  <w:num w:numId="21" w16cid:durableId="1313678900">
    <w:abstractNumId w:val="28"/>
  </w:num>
  <w:num w:numId="22" w16cid:durableId="553782894">
    <w:abstractNumId w:val="24"/>
  </w:num>
  <w:num w:numId="23" w16cid:durableId="1022051626">
    <w:abstractNumId w:val="29"/>
  </w:num>
  <w:num w:numId="24" w16cid:durableId="16933417">
    <w:abstractNumId w:val="15"/>
  </w:num>
  <w:num w:numId="25" w16cid:durableId="1268737159">
    <w:abstractNumId w:val="17"/>
  </w:num>
  <w:num w:numId="26" w16cid:durableId="637689157">
    <w:abstractNumId w:val="11"/>
  </w:num>
  <w:num w:numId="27" w16cid:durableId="1395817100">
    <w:abstractNumId w:val="0"/>
  </w:num>
  <w:num w:numId="28" w16cid:durableId="613828778">
    <w:abstractNumId w:val="13"/>
  </w:num>
  <w:num w:numId="29" w16cid:durableId="1643584922">
    <w:abstractNumId w:val="23"/>
  </w:num>
  <w:num w:numId="30" w16cid:durableId="1341934432">
    <w:abstractNumId w:val="22"/>
  </w:num>
  <w:num w:numId="31" w16cid:durableId="1500735286">
    <w:abstractNumId w:val="5"/>
  </w:num>
  <w:num w:numId="32" w16cid:durableId="1710106279">
    <w:abstractNumId w:val="19"/>
  </w:num>
  <w:num w:numId="33" w16cid:durableId="48621189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003E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778F"/>
    <w:rsid w:val="00170561"/>
    <w:rsid w:val="00172190"/>
    <w:rsid w:val="00175B55"/>
    <w:rsid w:val="00177EA5"/>
    <w:rsid w:val="001805FB"/>
    <w:rsid w:val="00180AF5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3757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76A02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3AFA"/>
    <w:rsid w:val="002B7C1E"/>
    <w:rsid w:val="002C1BB1"/>
    <w:rsid w:val="002C30BB"/>
    <w:rsid w:val="002C7860"/>
    <w:rsid w:val="002C79FB"/>
    <w:rsid w:val="002D0627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4602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58DA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539A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2657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056F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37EFB"/>
    <w:rsid w:val="007405D8"/>
    <w:rsid w:val="00740CC9"/>
    <w:rsid w:val="00740F64"/>
    <w:rsid w:val="00741408"/>
    <w:rsid w:val="00744B64"/>
    <w:rsid w:val="007450CE"/>
    <w:rsid w:val="007458A7"/>
    <w:rsid w:val="0075260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18D3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0F4"/>
    <w:rsid w:val="00846D2C"/>
    <w:rsid w:val="00850B9B"/>
    <w:rsid w:val="0085336C"/>
    <w:rsid w:val="00853A1B"/>
    <w:rsid w:val="00853DDB"/>
    <w:rsid w:val="00854833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4F9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DD4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4FD1"/>
    <w:rsid w:val="00A15C53"/>
    <w:rsid w:val="00A214BD"/>
    <w:rsid w:val="00A21BBE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57F8E"/>
    <w:rsid w:val="00A601C6"/>
    <w:rsid w:val="00A61313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078"/>
    <w:rsid w:val="00A97E89"/>
    <w:rsid w:val="00AA1B99"/>
    <w:rsid w:val="00AA24C4"/>
    <w:rsid w:val="00AA2D39"/>
    <w:rsid w:val="00AA3C78"/>
    <w:rsid w:val="00AA5491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35E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2B56"/>
    <w:rsid w:val="00BB6697"/>
    <w:rsid w:val="00BB7D2D"/>
    <w:rsid w:val="00BC2C94"/>
    <w:rsid w:val="00BC3FDA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9B8"/>
    <w:rsid w:val="00C44B12"/>
    <w:rsid w:val="00C47E20"/>
    <w:rsid w:val="00C555B1"/>
    <w:rsid w:val="00C5691F"/>
    <w:rsid w:val="00C62008"/>
    <w:rsid w:val="00C632A5"/>
    <w:rsid w:val="00C703E7"/>
    <w:rsid w:val="00C7085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3999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4D9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75A"/>
    <w:rsid w:val="00EE5A53"/>
    <w:rsid w:val="00EF0FC2"/>
    <w:rsid w:val="00EF6317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13D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87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A970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10C4A095E9492E9D10EB6C27398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5BD3E2-69B6-45F7-AD53-521A31A8CFE1}"/>
      </w:docPartPr>
      <w:docPartBody>
        <w:p w:rsidR="00EE5388" w:rsidRDefault="00AF3FFF" w:rsidP="00AF3FFF">
          <w:pPr>
            <w:pStyle w:val="8C10C4A095E9492E9D10EB6C27398C3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3DE4110CB68431E817268A96E798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E1B51-1DDF-45E5-ABE2-D8263B959F6B}"/>
      </w:docPartPr>
      <w:docPartBody>
        <w:p w:rsidR="00EE5388" w:rsidRDefault="00AF3FFF" w:rsidP="00AF3FFF">
          <w:pPr>
            <w:pStyle w:val="03DE4110CB68431E817268A96E798D1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82485F7C5AD47C6B1E5D10BC0017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3EAB4-194F-4286-9709-92E22ED1F7A9}"/>
      </w:docPartPr>
      <w:docPartBody>
        <w:p w:rsidR="00EE5388" w:rsidRDefault="00AF3FFF" w:rsidP="00AF3FFF">
          <w:pPr>
            <w:pStyle w:val="182485F7C5AD47C6B1E5D10BC0017AF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825C73F302E44ADA84F38FCE5D1D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DB9B21-9E2A-4A4D-983A-E862E8F85CC1}"/>
      </w:docPartPr>
      <w:docPartBody>
        <w:p w:rsidR="00EE5388" w:rsidRDefault="00AF3FFF" w:rsidP="00AF3FFF">
          <w:pPr>
            <w:pStyle w:val="5825C73F302E44ADA84F38FCE5D1D3D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69772A2A42B400B9DB0019B48686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067C-4388-4D8A-9C2F-89967E6C5658}"/>
      </w:docPartPr>
      <w:docPartBody>
        <w:p w:rsidR="00EE5388" w:rsidRDefault="00AF3FFF" w:rsidP="00AF3FFF">
          <w:pPr>
            <w:pStyle w:val="B69772A2A42B400B9DB0019B4868669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871092B177B4D15BA1C62FF6CD4D5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0FFA91-EA4F-4EA2-B1FB-42EE526EB7F7}"/>
      </w:docPartPr>
      <w:docPartBody>
        <w:p w:rsidR="00EE5388" w:rsidRDefault="00AF3FFF" w:rsidP="00AF3FFF">
          <w:pPr>
            <w:pStyle w:val="3871092B177B4D15BA1C62FF6CD4D5A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A574B4401D941C8A735A1FDF7771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129D9-20E9-4DD5-AEFD-1E7CBDAE6FBB}"/>
      </w:docPartPr>
      <w:docPartBody>
        <w:p w:rsidR="00EE5388" w:rsidRDefault="00AF3FFF" w:rsidP="00AF3FFF">
          <w:pPr>
            <w:pStyle w:val="CA574B4401D941C8A735A1FDF777196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4015E9F85E9486D8156F073548BB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6D04C-A428-41B3-8894-143D56F88580}"/>
      </w:docPartPr>
      <w:docPartBody>
        <w:p w:rsidR="00EE5388" w:rsidRDefault="00AF3FFF" w:rsidP="00AF3FFF">
          <w:pPr>
            <w:pStyle w:val="14015E9F85E9486D8156F073548BBCC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0EBF54FB2DB4BDE87ED5A5A28F5A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56050-EE99-47AC-83E8-A4D1A35481EA}"/>
      </w:docPartPr>
      <w:docPartBody>
        <w:p w:rsidR="00EE5388" w:rsidRDefault="00AF3FFF" w:rsidP="00AF3FFF">
          <w:pPr>
            <w:pStyle w:val="30EBF54FB2DB4BDE87ED5A5A28F5A29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3FCD14B3F4A4FA582654AEA768CA4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E0A9-FC25-42C3-9AD4-27CD3F1C0F3D}"/>
      </w:docPartPr>
      <w:docPartBody>
        <w:p w:rsidR="00EE5388" w:rsidRDefault="00AF3FFF" w:rsidP="00AF3FFF">
          <w:pPr>
            <w:pStyle w:val="63FCD14B3F4A4FA582654AEA768CA47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BA8BC665B74BC2B7B178D0318AC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3557E-89C3-46F4-BC8C-754620CF0B1A}"/>
      </w:docPartPr>
      <w:docPartBody>
        <w:p w:rsidR="00EE5388" w:rsidRDefault="00AF3FFF" w:rsidP="00AF3FFF">
          <w:pPr>
            <w:pStyle w:val="A2BA8BC665B74BC2B7B178D0318AC2C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8412A12B609492E9DB044DE393C6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9BECE-980A-4A5A-8D6B-C584FF87C7DD}"/>
      </w:docPartPr>
      <w:docPartBody>
        <w:p w:rsidR="00EE5388" w:rsidRDefault="00AF3FFF" w:rsidP="00AF3FFF">
          <w:pPr>
            <w:pStyle w:val="18412A12B609492E9DB044DE393C61F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414DFECB5D491EBB0E028902FDA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0B8FEE-A9AB-47B3-9A55-05A79D86E3D4}"/>
      </w:docPartPr>
      <w:docPartBody>
        <w:p w:rsidR="00EE5388" w:rsidRDefault="00AF3FFF" w:rsidP="00AF3FFF">
          <w:pPr>
            <w:pStyle w:val="BC414DFECB5D491EBB0E028902FDAEE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F7F67DAFFE24B83B792A1217220C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52738-D7C4-4E32-A6DB-082F9CCE1917}"/>
      </w:docPartPr>
      <w:docPartBody>
        <w:p w:rsidR="00EE5388" w:rsidRDefault="00AF3FFF" w:rsidP="00AF3FFF">
          <w:pPr>
            <w:pStyle w:val="BF7F67DAFFE24B83B792A1217220CB4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0CC324968D3480EAECD1339F5EA5C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F3FD17-62D1-485C-A3D0-44F8468387D4}"/>
      </w:docPartPr>
      <w:docPartBody>
        <w:p w:rsidR="00EE5388" w:rsidRDefault="00AF3FFF" w:rsidP="00AF3FFF">
          <w:pPr>
            <w:pStyle w:val="A0CC324968D3480EAECD1339F5EA5C7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7C4BCBAD6F44948BDC5183C7AD617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F9BFCA-5CE3-497A-85EB-ED9172D67EC6}"/>
      </w:docPartPr>
      <w:docPartBody>
        <w:p w:rsidR="00EE5388" w:rsidRDefault="00AF3FFF" w:rsidP="00AF3FFF">
          <w:pPr>
            <w:pStyle w:val="27C4BCBAD6F44948BDC5183C7AD617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9807C09782F4ED889F742DA228BA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3810BB-F589-43F9-9891-60BCF8851DB8}"/>
      </w:docPartPr>
      <w:docPartBody>
        <w:p w:rsidR="00EE5388" w:rsidRDefault="00AF3FFF" w:rsidP="00AF3FFF">
          <w:pPr>
            <w:pStyle w:val="79807C09782F4ED889F742DA228BAC4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9D9D95E0005428DA8CEEC1B98358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D63D0-1AED-4075-AB52-B644552830AC}"/>
      </w:docPartPr>
      <w:docPartBody>
        <w:p w:rsidR="00EE5388" w:rsidRDefault="00AF3FFF" w:rsidP="00AF3FFF">
          <w:pPr>
            <w:pStyle w:val="89D9D95E0005428DA8CEEC1B98358CE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9A0569573B34EB384C157F84A966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A7123-060B-461C-901F-4CC6DAB1B1D9}"/>
      </w:docPartPr>
      <w:docPartBody>
        <w:p w:rsidR="00000000" w:rsidRDefault="00D22D2C" w:rsidP="00D22D2C">
          <w:pPr>
            <w:pStyle w:val="39A0569573B34EB384C157F84A9667B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6A23B67A926438AA7CEBB7818639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D93EF-262F-4609-924A-68C61E4F69FA}"/>
      </w:docPartPr>
      <w:docPartBody>
        <w:p w:rsidR="00000000" w:rsidRDefault="00D22D2C" w:rsidP="00D22D2C">
          <w:pPr>
            <w:pStyle w:val="C6A23B67A926438AA7CEBB7818639BB5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FF"/>
    <w:rsid w:val="00197458"/>
    <w:rsid w:val="002D39D4"/>
    <w:rsid w:val="00454A6D"/>
    <w:rsid w:val="005A0DA6"/>
    <w:rsid w:val="005C6161"/>
    <w:rsid w:val="00613991"/>
    <w:rsid w:val="006B04FE"/>
    <w:rsid w:val="006E70DC"/>
    <w:rsid w:val="009856B9"/>
    <w:rsid w:val="00986D0E"/>
    <w:rsid w:val="00AF3FFF"/>
    <w:rsid w:val="00BA3579"/>
    <w:rsid w:val="00D22D2C"/>
    <w:rsid w:val="00E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22D2C"/>
    <w:rPr>
      <w:color w:val="808080"/>
    </w:rPr>
  </w:style>
  <w:style w:type="paragraph" w:customStyle="1" w:styleId="8C10C4A095E9492E9D10EB6C27398C32">
    <w:name w:val="8C10C4A095E9492E9D10EB6C27398C32"/>
    <w:rsid w:val="00AF3FFF"/>
  </w:style>
  <w:style w:type="paragraph" w:customStyle="1" w:styleId="03DE4110CB68431E817268A96E798D1B">
    <w:name w:val="03DE4110CB68431E817268A96E798D1B"/>
    <w:rsid w:val="00AF3FFF"/>
  </w:style>
  <w:style w:type="paragraph" w:customStyle="1" w:styleId="182485F7C5AD47C6B1E5D10BC0017AFD">
    <w:name w:val="182485F7C5AD47C6B1E5D10BC0017AFD"/>
    <w:rsid w:val="00AF3FFF"/>
  </w:style>
  <w:style w:type="paragraph" w:customStyle="1" w:styleId="5825C73F302E44ADA84F38FCE5D1D3D9">
    <w:name w:val="5825C73F302E44ADA84F38FCE5D1D3D9"/>
    <w:rsid w:val="00AF3FFF"/>
  </w:style>
  <w:style w:type="paragraph" w:customStyle="1" w:styleId="B69772A2A42B400B9DB0019B4868669B">
    <w:name w:val="B69772A2A42B400B9DB0019B4868669B"/>
    <w:rsid w:val="00AF3FFF"/>
  </w:style>
  <w:style w:type="paragraph" w:customStyle="1" w:styleId="3871092B177B4D15BA1C62FF6CD4D5A0">
    <w:name w:val="3871092B177B4D15BA1C62FF6CD4D5A0"/>
    <w:rsid w:val="00AF3FFF"/>
  </w:style>
  <w:style w:type="paragraph" w:customStyle="1" w:styleId="CA574B4401D941C8A735A1FDF7771962">
    <w:name w:val="CA574B4401D941C8A735A1FDF7771962"/>
    <w:rsid w:val="00AF3FFF"/>
  </w:style>
  <w:style w:type="paragraph" w:customStyle="1" w:styleId="14015E9F85E9486D8156F073548BBCC9">
    <w:name w:val="14015E9F85E9486D8156F073548BBCC9"/>
    <w:rsid w:val="00AF3FFF"/>
  </w:style>
  <w:style w:type="paragraph" w:customStyle="1" w:styleId="30EBF54FB2DB4BDE87ED5A5A28F5A297">
    <w:name w:val="30EBF54FB2DB4BDE87ED5A5A28F5A297"/>
    <w:rsid w:val="00AF3FFF"/>
  </w:style>
  <w:style w:type="paragraph" w:customStyle="1" w:styleId="63FCD14B3F4A4FA582654AEA768CA47B">
    <w:name w:val="63FCD14B3F4A4FA582654AEA768CA47B"/>
    <w:rsid w:val="00AF3FFF"/>
  </w:style>
  <w:style w:type="paragraph" w:customStyle="1" w:styleId="A2BA8BC665B74BC2B7B178D0318AC2C4">
    <w:name w:val="A2BA8BC665B74BC2B7B178D0318AC2C4"/>
    <w:rsid w:val="00AF3FFF"/>
  </w:style>
  <w:style w:type="paragraph" w:customStyle="1" w:styleId="18412A12B609492E9DB044DE393C61FC">
    <w:name w:val="18412A12B609492E9DB044DE393C61FC"/>
    <w:rsid w:val="00AF3FFF"/>
  </w:style>
  <w:style w:type="paragraph" w:customStyle="1" w:styleId="BC414DFECB5D491EBB0E028902FDAEEF">
    <w:name w:val="BC414DFECB5D491EBB0E028902FDAEEF"/>
    <w:rsid w:val="00AF3FFF"/>
  </w:style>
  <w:style w:type="paragraph" w:customStyle="1" w:styleId="BF7F67DAFFE24B83B792A1217220CB42">
    <w:name w:val="BF7F67DAFFE24B83B792A1217220CB42"/>
    <w:rsid w:val="00AF3FFF"/>
  </w:style>
  <w:style w:type="paragraph" w:customStyle="1" w:styleId="A0CC324968D3480EAECD1339F5EA5C78">
    <w:name w:val="A0CC324968D3480EAECD1339F5EA5C78"/>
    <w:rsid w:val="00AF3FFF"/>
  </w:style>
  <w:style w:type="paragraph" w:customStyle="1" w:styleId="27C4BCBAD6F44948BDC5183C7AD6175C">
    <w:name w:val="27C4BCBAD6F44948BDC5183C7AD6175C"/>
    <w:rsid w:val="00AF3FFF"/>
  </w:style>
  <w:style w:type="paragraph" w:customStyle="1" w:styleId="79807C09782F4ED889F742DA228BAC4A">
    <w:name w:val="79807C09782F4ED889F742DA228BAC4A"/>
    <w:rsid w:val="00AF3FFF"/>
  </w:style>
  <w:style w:type="paragraph" w:customStyle="1" w:styleId="89D9D95E0005428DA8CEEC1B98358CE9">
    <w:name w:val="89D9D95E0005428DA8CEEC1B98358CE9"/>
    <w:rsid w:val="00AF3FFF"/>
  </w:style>
  <w:style w:type="paragraph" w:customStyle="1" w:styleId="39A0569573B34EB384C157F84A9667BD">
    <w:name w:val="39A0569573B34EB384C157F84A9667BD"/>
    <w:rsid w:val="00D22D2C"/>
  </w:style>
  <w:style w:type="paragraph" w:customStyle="1" w:styleId="C6A23B67A926438AA7CEBB7818639BB5">
    <w:name w:val="C6A23B67A926438AA7CEBB7818639BB5"/>
    <w:rsid w:val="00D22D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2664</Words>
  <Characters>15720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2022-06-08T08:03:00Z</dcterms:modified>
</cp:coreProperties>
</file>